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A7486D" w14:textId="77777777" w:rsidR="007D3700" w:rsidRDefault="007A3A04" w:rsidP="004005B5">
      <w:pPr>
        <w:widowControl w:val="0"/>
        <w:tabs>
          <w:tab w:val="left" w:pos="0"/>
        </w:tabs>
        <w:rPr>
          <w:rFonts w:ascii="Times New Roman" w:hAnsi="Times New Roman" w:cs="Times New Roman"/>
        </w:rPr>
      </w:pPr>
      <w:bookmarkStart w:id="0" w:name="_GoBack"/>
      <w:bookmarkEnd w:id="0"/>
      <w:r w:rsidRPr="005A430B">
        <w:rPr>
          <w:rFonts w:ascii="Times New Roman" w:hAnsi="Times New Roman" w:cs="Times New Roman"/>
        </w:rPr>
        <w:tab/>
      </w:r>
      <w:r w:rsidR="005242D1">
        <w:rPr>
          <w:rFonts w:ascii="Times New Roman" w:hAnsi="Times New Roman" w:cs="Times New Roman"/>
          <w:noProof/>
        </w:rPr>
        <w:drawing>
          <wp:inline distT="0" distB="0" distL="0" distR="0" wp14:anchorId="4E98437C" wp14:editId="4261BFD1">
            <wp:extent cx="2181225" cy="723900"/>
            <wp:effectExtent l="19050" t="0" r="9525"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srcRect/>
                    <a:stretch>
                      <a:fillRect/>
                    </a:stretch>
                  </pic:blipFill>
                  <pic:spPr bwMode="auto">
                    <a:xfrm>
                      <a:off x="0" y="0"/>
                      <a:ext cx="2181225" cy="723900"/>
                    </a:xfrm>
                    <a:prstGeom prst="rect">
                      <a:avLst/>
                    </a:prstGeom>
                    <a:noFill/>
                    <a:ln w="9525">
                      <a:noFill/>
                      <a:miter lim="800000"/>
                      <a:headEnd/>
                      <a:tailEnd/>
                    </a:ln>
                  </pic:spPr>
                </pic:pic>
              </a:graphicData>
            </a:graphic>
          </wp:inline>
        </w:drawing>
      </w:r>
    </w:p>
    <w:p w14:paraId="00927CFB" w14:textId="77777777" w:rsidR="007D3700" w:rsidRPr="007D3700" w:rsidRDefault="007D3700" w:rsidP="004005B5">
      <w:pPr>
        <w:widowControl w:val="0"/>
        <w:tabs>
          <w:tab w:val="left" w:pos="0"/>
          <w:tab w:val="center" w:pos="5819"/>
        </w:tabs>
        <w:rPr>
          <w:rFonts w:ascii="Times New Roman" w:hAnsi="Times New Roman" w:cs="Times New Roman"/>
          <w:b/>
          <w:bCs/>
        </w:rPr>
      </w:pPr>
    </w:p>
    <w:p w14:paraId="0ED15492" w14:textId="77777777" w:rsidR="00D07095" w:rsidRPr="00402C3E" w:rsidRDefault="00A30A2F" w:rsidP="004005B5">
      <w:pPr>
        <w:widowControl w:val="0"/>
        <w:tabs>
          <w:tab w:val="left" w:pos="0"/>
        </w:tabs>
        <w:rPr>
          <w:rFonts w:ascii="Tahoma" w:hAnsi="Tahoma" w:cs="Times New Roman"/>
          <w:b/>
          <w:bCs/>
          <w:sz w:val="44"/>
          <w:szCs w:val="44"/>
        </w:rPr>
      </w:pPr>
      <w:r w:rsidRPr="00402C3E">
        <w:rPr>
          <w:rFonts w:ascii="Tahoma" w:hAnsi="Tahoma" w:cs="Times New Roman"/>
          <w:b/>
          <w:bCs/>
          <w:sz w:val="44"/>
          <w:szCs w:val="44"/>
        </w:rPr>
        <w:t>Reliability Standard Audit Worksheet</w:t>
      </w:r>
      <w:r w:rsidR="004F562B">
        <w:rPr>
          <w:rStyle w:val="FootnoteReference"/>
          <w:rFonts w:ascii="Tahoma" w:hAnsi="Tahoma" w:cs="Times New Roman"/>
          <w:b/>
          <w:bCs/>
          <w:sz w:val="44"/>
          <w:szCs w:val="44"/>
        </w:rPr>
        <w:footnoteReference w:id="1"/>
      </w:r>
    </w:p>
    <w:p w14:paraId="0FA61F0A" w14:textId="77777777" w:rsidR="00D07095" w:rsidRPr="00402C3E" w:rsidRDefault="00D07095" w:rsidP="004005B5">
      <w:pPr>
        <w:widowControl w:val="0"/>
        <w:tabs>
          <w:tab w:val="left" w:pos="0"/>
        </w:tabs>
        <w:rPr>
          <w:rFonts w:ascii="Times New Roman" w:hAnsi="Times New Roman" w:cs="Times New Roman"/>
          <w:b/>
          <w:bCs/>
        </w:rPr>
      </w:pPr>
    </w:p>
    <w:p w14:paraId="730171DF" w14:textId="77777777" w:rsidR="00D07095" w:rsidRPr="00402C3E" w:rsidRDefault="00D07095" w:rsidP="004005B5">
      <w:pPr>
        <w:widowControl w:val="0"/>
        <w:tabs>
          <w:tab w:val="left" w:pos="0"/>
        </w:tabs>
        <w:rPr>
          <w:rFonts w:ascii="Times New Roman" w:hAnsi="Times New Roman" w:cs="Times New Roman"/>
          <w:b/>
          <w:bCs/>
        </w:rPr>
      </w:pPr>
    </w:p>
    <w:p w14:paraId="197A7927" w14:textId="77777777" w:rsidR="00D07095" w:rsidRPr="00402C3E" w:rsidRDefault="002F72CE" w:rsidP="004005B5">
      <w:pPr>
        <w:pStyle w:val="Heading"/>
        <w:tabs>
          <w:tab w:val="left" w:pos="0"/>
        </w:tabs>
        <w:spacing w:before="0" w:after="0"/>
        <w:ind w:firstLine="1"/>
        <w:rPr>
          <w:sz w:val="22"/>
          <w:szCs w:val="22"/>
        </w:rPr>
      </w:pPr>
      <w:r>
        <w:rPr>
          <w:szCs w:val="22"/>
        </w:rPr>
        <w:t>CIP-003-7</w:t>
      </w:r>
      <w:r w:rsidR="0043375A" w:rsidRPr="00F548BE">
        <w:rPr>
          <w:szCs w:val="22"/>
        </w:rPr>
        <w:t xml:space="preserve"> – </w:t>
      </w:r>
      <w:r w:rsidRPr="002F72CE">
        <w:rPr>
          <w:szCs w:val="22"/>
        </w:rPr>
        <w:t>Cyber Security — Security Management Controls</w:t>
      </w:r>
    </w:p>
    <w:p w14:paraId="0A869614" w14:textId="77777777" w:rsidR="00D07095" w:rsidRPr="00402C3E" w:rsidRDefault="00D07095" w:rsidP="004005B5">
      <w:pPr>
        <w:widowControl w:val="0"/>
        <w:tabs>
          <w:tab w:val="left" w:pos="0"/>
        </w:tabs>
        <w:jc w:val="center"/>
        <w:rPr>
          <w:rFonts w:ascii="Times New Roman" w:hAnsi="Times New Roman" w:cs="Times New Roman"/>
        </w:rPr>
      </w:pPr>
    </w:p>
    <w:p w14:paraId="683826A0" w14:textId="77777777" w:rsidR="004005B5" w:rsidRPr="0090102F" w:rsidRDefault="004005B5" w:rsidP="004005B5">
      <w:pPr>
        <w:tabs>
          <w:tab w:val="left" w:pos="0"/>
          <w:tab w:val="left" w:pos="1080"/>
        </w:tabs>
        <w:rPr>
          <w:rFonts w:asciiTheme="minorHAnsi" w:hAnsiTheme="minorHAnsi"/>
          <w:b/>
          <w:i/>
          <w:color w:val="FF0000"/>
        </w:rPr>
      </w:pPr>
      <w:r w:rsidRPr="0090102F">
        <w:rPr>
          <w:rFonts w:asciiTheme="minorHAnsi" w:hAnsiTheme="minorHAnsi"/>
          <w:b/>
          <w:i/>
          <w:color w:val="FF0000"/>
        </w:rPr>
        <w:t xml:space="preserve">This section </w:t>
      </w:r>
      <w:r w:rsidR="008B08A7">
        <w:rPr>
          <w:rFonts w:asciiTheme="minorHAnsi" w:hAnsiTheme="minorHAnsi"/>
          <w:b/>
          <w:i/>
          <w:color w:val="FF0000"/>
        </w:rPr>
        <w:t>to</w:t>
      </w:r>
      <w:r w:rsidRPr="0090102F">
        <w:rPr>
          <w:rFonts w:asciiTheme="minorHAnsi" w:hAnsiTheme="minorHAnsi"/>
          <w:b/>
          <w:i/>
          <w:color w:val="FF0000"/>
        </w:rPr>
        <w:t xml:space="preserve"> be completed by the Compliance Enforcement Authority.</w:t>
      </w:r>
      <w:r w:rsidR="000849DD">
        <w:rPr>
          <w:rFonts w:asciiTheme="minorHAnsi" w:hAnsiTheme="minorHAnsi"/>
          <w:b/>
          <w:i/>
          <w:color w:val="FF0000"/>
        </w:rPr>
        <w:t xml:space="preserve">    </w:t>
      </w:r>
    </w:p>
    <w:p w14:paraId="4D2EAC27" w14:textId="77777777" w:rsidR="001902FB" w:rsidRPr="00402C3E" w:rsidRDefault="001902FB" w:rsidP="004005B5">
      <w:pPr>
        <w:widowControl w:val="0"/>
        <w:tabs>
          <w:tab w:val="left" w:pos="0"/>
        </w:tabs>
        <w:rPr>
          <w:rFonts w:ascii="Tahoma" w:hAnsi="Tahoma" w:cs="Tahoma"/>
          <w:b/>
          <w:bCs/>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5"/>
        <w:gridCol w:w="6975"/>
      </w:tblGrid>
      <w:tr w:rsidR="00C1568A" w:rsidRPr="00C1568A" w14:paraId="19BEF901" w14:textId="77777777" w:rsidTr="00C1568A">
        <w:tc>
          <w:tcPr>
            <w:tcW w:w="3888" w:type="dxa"/>
          </w:tcPr>
          <w:p w14:paraId="128F40D1" w14:textId="77777777" w:rsidR="00C1568A" w:rsidRPr="00C1568A" w:rsidRDefault="00C1568A" w:rsidP="00F019DB">
            <w:pPr>
              <w:widowControl w:val="0"/>
              <w:tabs>
                <w:tab w:val="left" w:pos="0"/>
              </w:tabs>
              <w:rPr>
                <w:rFonts w:asciiTheme="minorHAnsi" w:hAnsiTheme="minorHAnsi" w:cs="Tahoma"/>
                <w:b/>
                <w:bCs/>
                <w:color w:val="auto"/>
              </w:rPr>
            </w:pPr>
            <w:r>
              <w:rPr>
                <w:rFonts w:asciiTheme="minorHAnsi" w:hAnsiTheme="minorHAnsi" w:cs="Tahoma"/>
                <w:b/>
                <w:bCs/>
                <w:color w:val="auto"/>
              </w:rPr>
              <w:t xml:space="preserve">Audit </w:t>
            </w:r>
            <w:r w:rsidR="00F019DB">
              <w:rPr>
                <w:rFonts w:asciiTheme="minorHAnsi" w:hAnsiTheme="minorHAnsi" w:cs="Tahoma"/>
                <w:b/>
                <w:bCs/>
                <w:color w:val="auto"/>
              </w:rPr>
              <w:t>ID</w:t>
            </w:r>
            <w:r w:rsidR="00FF6361">
              <w:rPr>
                <w:rFonts w:asciiTheme="minorHAnsi" w:hAnsiTheme="minorHAnsi" w:cs="Tahoma"/>
                <w:b/>
                <w:bCs/>
                <w:color w:val="auto"/>
              </w:rPr>
              <w:t>:</w:t>
            </w:r>
          </w:p>
        </w:tc>
        <w:tc>
          <w:tcPr>
            <w:tcW w:w="7128" w:type="dxa"/>
          </w:tcPr>
          <w:p w14:paraId="1CB653F1" w14:textId="77777777" w:rsidR="00C1568A" w:rsidRPr="00BF371A" w:rsidRDefault="00F019DB" w:rsidP="00545032">
            <w:pPr>
              <w:widowControl w:val="0"/>
              <w:tabs>
                <w:tab w:val="left" w:pos="0"/>
              </w:tabs>
              <w:rPr>
                <w:rFonts w:asciiTheme="minorHAnsi" w:hAnsiTheme="minorHAnsi" w:cs="Tahoma"/>
                <w:bCs/>
                <w:color w:val="A6A6A6" w:themeColor="background1" w:themeShade="A6"/>
              </w:rPr>
            </w:pPr>
            <w:r w:rsidRPr="00BF371A">
              <w:rPr>
                <w:rFonts w:asciiTheme="minorHAnsi" w:hAnsiTheme="minorHAnsi" w:cs="Tahoma"/>
                <w:bCs/>
                <w:color w:val="A6A6A6" w:themeColor="background1" w:themeShade="A6"/>
              </w:rPr>
              <w:t xml:space="preserve">Audit ID if available; or </w:t>
            </w:r>
            <w:r w:rsidR="00212EEE" w:rsidRPr="00BF371A">
              <w:rPr>
                <w:rFonts w:asciiTheme="minorHAnsi" w:hAnsiTheme="minorHAnsi" w:cs="Tahoma"/>
                <w:bCs/>
                <w:color w:val="A6A6A6" w:themeColor="background1" w:themeShade="A6"/>
              </w:rPr>
              <w:t>REG-</w:t>
            </w:r>
            <w:r w:rsidRPr="00BF371A">
              <w:rPr>
                <w:rFonts w:asciiTheme="minorHAnsi" w:hAnsiTheme="minorHAnsi" w:cs="Tahoma"/>
                <w:bCs/>
                <w:color w:val="A6A6A6" w:themeColor="background1" w:themeShade="A6"/>
              </w:rPr>
              <w:t>NCRnnnnn-YYYYMMDD</w:t>
            </w:r>
          </w:p>
        </w:tc>
      </w:tr>
      <w:tr w:rsidR="00C1568A" w:rsidRPr="00C1568A" w14:paraId="75529E5F" w14:textId="77777777" w:rsidTr="00C1568A">
        <w:tc>
          <w:tcPr>
            <w:tcW w:w="3888" w:type="dxa"/>
          </w:tcPr>
          <w:p w14:paraId="4E635488" w14:textId="77777777" w:rsidR="00C1568A" w:rsidRPr="00C1568A" w:rsidRDefault="00C1568A" w:rsidP="00545032">
            <w:pPr>
              <w:widowControl w:val="0"/>
              <w:tabs>
                <w:tab w:val="left" w:pos="0"/>
              </w:tabs>
              <w:rPr>
                <w:rFonts w:asciiTheme="minorHAnsi" w:hAnsiTheme="minorHAnsi" w:cs="Times New Roman"/>
                <w:i/>
                <w:iCs/>
                <w:color w:val="auto"/>
              </w:rPr>
            </w:pPr>
            <w:r w:rsidRPr="00C1568A">
              <w:rPr>
                <w:rFonts w:asciiTheme="minorHAnsi" w:hAnsiTheme="minorHAnsi" w:cs="Tahoma"/>
                <w:b/>
                <w:bCs/>
                <w:color w:val="auto"/>
              </w:rPr>
              <w:t>Registered Entity:</w:t>
            </w:r>
            <w:r w:rsidRPr="00C1568A">
              <w:rPr>
                <w:rFonts w:asciiTheme="minorHAnsi" w:hAnsiTheme="minorHAnsi" w:cs="Times New Roman"/>
                <w:b/>
                <w:bCs/>
                <w:color w:val="auto"/>
              </w:rPr>
              <w:t xml:space="preserve"> </w:t>
            </w:r>
          </w:p>
        </w:tc>
        <w:tc>
          <w:tcPr>
            <w:tcW w:w="7128" w:type="dxa"/>
          </w:tcPr>
          <w:p w14:paraId="53AED5F3" w14:textId="77777777" w:rsidR="00C1568A" w:rsidRPr="00BF371A" w:rsidRDefault="00C1568A" w:rsidP="00545032">
            <w:pPr>
              <w:widowControl w:val="0"/>
              <w:tabs>
                <w:tab w:val="left" w:pos="0"/>
              </w:tabs>
              <w:rPr>
                <w:rFonts w:asciiTheme="minorHAnsi" w:hAnsiTheme="minorHAnsi" w:cs="Tahoma"/>
                <w:bCs/>
                <w:color w:val="A6A6A6" w:themeColor="background1" w:themeShade="A6"/>
              </w:rPr>
            </w:pPr>
            <w:r w:rsidRPr="00BF371A">
              <w:rPr>
                <w:rFonts w:asciiTheme="minorHAnsi" w:hAnsiTheme="minorHAnsi" w:cs="Tahoma"/>
                <w:bCs/>
                <w:color w:val="A6A6A6" w:themeColor="background1" w:themeShade="A6"/>
              </w:rPr>
              <w:t>Registered name of entity being audited</w:t>
            </w:r>
          </w:p>
        </w:tc>
      </w:tr>
      <w:tr w:rsidR="00C1568A" w:rsidRPr="00C1568A" w14:paraId="08AFB304" w14:textId="77777777" w:rsidTr="00C1568A">
        <w:tc>
          <w:tcPr>
            <w:tcW w:w="3888" w:type="dxa"/>
          </w:tcPr>
          <w:p w14:paraId="7D928D35" w14:textId="77777777" w:rsidR="00C1568A" w:rsidRPr="00C1568A" w:rsidRDefault="00C1568A" w:rsidP="00545032">
            <w:pPr>
              <w:widowControl w:val="0"/>
              <w:tabs>
                <w:tab w:val="left" w:pos="0"/>
              </w:tabs>
              <w:rPr>
                <w:rFonts w:asciiTheme="minorHAnsi" w:hAnsiTheme="minorHAnsi" w:cs="Times New Roman"/>
                <w:i/>
                <w:iCs/>
                <w:color w:val="auto"/>
              </w:rPr>
            </w:pPr>
            <w:r w:rsidRPr="00C1568A">
              <w:rPr>
                <w:rFonts w:asciiTheme="minorHAnsi" w:hAnsiTheme="minorHAnsi" w:cs="Tahoma"/>
                <w:b/>
                <w:bCs/>
                <w:color w:val="auto"/>
              </w:rPr>
              <w:t>NCR Number:</w:t>
            </w:r>
            <w:r w:rsidRPr="00C1568A">
              <w:rPr>
                <w:rFonts w:asciiTheme="minorHAnsi" w:hAnsiTheme="minorHAnsi" w:cs="Times New Roman"/>
                <w:b/>
                <w:bCs/>
                <w:color w:val="auto"/>
              </w:rPr>
              <w:t xml:space="preserve">  </w:t>
            </w:r>
          </w:p>
        </w:tc>
        <w:tc>
          <w:tcPr>
            <w:tcW w:w="7128" w:type="dxa"/>
          </w:tcPr>
          <w:p w14:paraId="7A401D44" w14:textId="77777777" w:rsidR="00C1568A" w:rsidRPr="00BF371A" w:rsidRDefault="00C1568A" w:rsidP="00545032">
            <w:pPr>
              <w:widowControl w:val="0"/>
              <w:tabs>
                <w:tab w:val="left" w:pos="0"/>
              </w:tabs>
              <w:rPr>
                <w:rFonts w:asciiTheme="minorHAnsi" w:hAnsiTheme="minorHAnsi" w:cs="Tahoma"/>
                <w:bCs/>
                <w:color w:val="A6A6A6" w:themeColor="background1" w:themeShade="A6"/>
              </w:rPr>
            </w:pPr>
            <w:r w:rsidRPr="00BF371A">
              <w:rPr>
                <w:rFonts w:asciiTheme="minorHAnsi" w:hAnsiTheme="minorHAnsi" w:cs="Tahoma"/>
                <w:bCs/>
                <w:color w:val="A6A6A6" w:themeColor="background1" w:themeShade="A6"/>
              </w:rPr>
              <w:t>NCRnnnnn</w:t>
            </w:r>
          </w:p>
        </w:tc>
      </w:tr>
      <w:tr w:rsidR="00C1568A" w:rsidRPr="00C1568A" w14:paraId="23EAB45F" w14:textId="77777777" w:rsidTr="00C1568A">
        <w:tc>
          <w:tcPr>
            <w:tcW w:w="3888" w:type="dxa"/>
          </w:tcPr>
          <w:p w14:paraId="577356ED" w14:textId="77777777" w:rsidR="00C1568A" w:rsidRPr="00C1568A" w:rsidRDefault="00C1568A" w:rsidP="00545032">
            <w:pPr>
              <w:widowControl w:val="0"/>
              <w:tabs>
                <w:tab w:val="left" w:pos="0"/>
              </w:tabs>
              <w:rPr>
                <w:rFonts w:asciiTheme="minorHAnsi" w:hAnsiTheme="minorHAnsi" w:cs="Times New Roman"/>
                <w:b/>
                <w:bCs/>
              </w:rPr>
            </w:pPr>
            <w:r w:rsidRPr="00C1568A">
              <w:rPr>
                <w:rFonts w:asciiTheme="minorHAnsi" w:hAnsiTheme="minorHAnsi" w:cs="Times New Roman"/>
                <w:b/>
              </w:rPr>
              <w:tab/>
            </w:r>
            <w:r w:rsidRPr="00C1568A">
              <w:rPr>
                <w:rFonts w:asciiTheme="minorHAnsi" w:hAnsiTheme="minorHAnsi" w:cs="Times New Roman"/>
                <w:b/>
                <w:bCs/>
              </w:rPr>
              <w:tab/>
            </w:r>
            <w:r w:rsidRPr="00C1568A">
              <w:rPr>
                <w:rFonts w:asciiTheme="minorHAnsi" w:hAnsiTheme="minorHAnsi" w:cs="Times New Roman"/>
                <w:b/>
                <w:bCs/>
              </w:rPr>
              <w:tab/>
            </w:r>
            <w:r w:rsidRPr="00C1568A">
              <w:rPr>
                <w:rFonts w:asciiTheme="minorHAnsi" w:hAnsiTheme="minorHAnsi" w:cs="Times New Roman"/>
                <w:b/>
                <w:bCs/>
              </w:rPr>
              <w:tab/>
              <w:t>Compliance Enforcement Authority:</w:t>
            </w:r>
          </w:p>
        </w:tc>
        <w:tc>
          <w:tcPr>
            <w:tcW w:w="7128" w:type="dxa"/>
          </w:tcPr>
          <w:p w14:paraId="7EDA9DF5" w14:textId="77777777" w:rsidR="00C1568A" w:rsidRPr="00BF371A" w:rsidRDefault="00C1568A" w:rsidP="00545032">
            <w:pPr>
              <w:widowControl w:val="0"/>
              <w:tabs>
                <w:tab w:val="left" w:pos="0"/>
              </w:tabs>
              <w:rPr>
                <w:rFonts w:asciiTheme="minorHAnsi" w:hAnsiTheme="minorHAnsi" w:cs="Times New Roman"/>
                <w:color w:val="A6A6A6" w:themeColor="background1" w:themeShade="A6"/>
              </w:rPr>
            </w:pPr>
            <w:r w:rsidRPr="00BF371A">
              <w:rPr>
                <w:rFonts w:asciiTheme="minorHAnsi" w:hAnsiTheme="minorHAnsi" w:cs="Times New Roman"/>
                <w:color w:val="A6A6A6" w:themeColor="background1" w:themeShade="A6"/>
              </w:rPr>
              <w:t>Region or NERC performing audit</w:t>
            </w:r>
          </w:p>
        </w:tc>
      </w:tr>
      <w:tr w:rsidR="00C1568A" w:rsidRPr="00C1568A" w14:paraId="3CC84E7D" w14:textId="77777777" w:rsidTr="00C1568A">
        <w:tc>
          <w:tcPr>
            <w:tcW w:w="3888" w:type="dxa"/>
          </w:tcPr>
          <w:p w14:paraId="7E16576E" w14:textId="77777777" w:rsidR="00C1568A" w:rsidRPr="00C1568A" w:rsidRDefault="00C1568A" w:rsidP="00545032">
            <w:pPr>
              <w:widowControl w:val="0"/>
              <w:tabs>
                <w:tab w:val="left" w:pos="0"/>
              </w:tabs>
              <w:rPr>
                <w:rFonts w:asciiTheme="minorHAnsi" w:hAnsiTheme="minorHAnsi" w:cs="Times New Roman"/>
                <w:b/>
                <w:bCs/>
              </w:rPr>
            </w:pPr>
            <w:r w:rsidRPr="00C1568A">
              <w:rPr>
                <w:rFonts w:asciiTheme="minorHAnsi" w:hAnsiTheme="minorHAnsi" w:cs="Times New Roman"/>
                <w:b/>
                <w:bCs/>
              </w:rPr>
              <w:t>Compliance Assessment Date</w:t>
            </w:r>
            <w:r w:rsidR="00F92B3A">
              <w:rPr>
                <w:rFonts w:asciiTheme="minorHAnsi" w:hAnsiTheme="minorHAnsi" w:cs="Times New Roman"/>
                <w:b/>
                <w:bCs/>
              </w:rPr>
              <w:t>(s)</w:t>
            </w:r>
            <w:r w:rsidR="005E228B">
              <w:rPr>
                <w:rStyle w:val="FootnoteReference"/>
                <w:rFonts w:asciiTheme="minorHAnsi" w:hAnsiTheme="minorHAnsi" w:cs="Times New Roman"/>
                <w:b/>
                <w:bCs/>
              </w:rPr>
              <w:footnoteReference w:id="2"/>
            </w:r>
            <w:r w:rsidRPr="00C1568A">
              <w:rPr>
                <w:rFonts w:asciiTheme="minorHAnsi" w:hAnsiTheme="minorHAnsi" w:cs="Times New Roman"/>
                <w:b/>
                <w:bCs/>
              </w:rPr>
              <w:t>:</w:t>
            </w:r>
          </w:p>
        </w:tc>
        <w:tc>
          <w:tcPr>
            <w:tcW w:w="7128" w:type="dxa"/>
          </w:tcPr>
          <w:p w14:paraId="3A251CA2" w14:textId="77777777" w:rsidR="00C1568A" w:rsidRPr="00BF371A" w:rsidRDefault="00F019DB" w:rsidP="00545032">
            <w:pPr>
              <w:widowControl w:val="0"/>
              <w:tabs>
                <w:tab w:val="left" w:pos="0"/>
              </w:tabs>
              <w:rPr>
                <w:rFonts w:asciiTheme="minorHAnsi" w:hAnsiTheme="minorHAnsi" w:cs="Times New Roman"/>
                <w:bCs/>
                <w:color w:val="A6A6A6" w:themeColor="background1" w:themeShade="A6"/>
              </w:rPr>
            </w:pPr>
            <w:r w:rsidRPr="00BF371A">
              <w:rPr>
                <w:rFonts w:asciiTheme="minorHAnsi" w:hAnsiTheme="minorHAnsi" w:cs="Times New Roman"/>
                <w:bCs/>
                <w:color w:val="A6A6A6" w:themeColor="background1" w:themeShade="A6"/>
              </w:rPr>
              <w:t>Month DD, YYYY</w:t>
            </w:r>
            <w:r w:rsidR="00F92B3A" w:rsidRPr="00BF371A">
              <w:rPr>
                <w:rFonts w:asciiTheme="minorHAnsi" w:hAnsiTheme="minorHAnsi" w:cs="Times New Roman"/>
                <w:bCs/>
                <w:color w:val="A6A6A6" w:themeColor="background1" w:themeShade="A6"/>
              </w:rPr>
              <w:t>, to Month DD, YYYY</w:t>
            </w:r>
          </w:p>
        </w:tc>
      </w:tr>
      <w:tr w:rsidR="00C1568A" w:rsidRPr="00C1568A" w14:paraId="530B87FF" w14:textId="77777777" w:rsidTr="00C1568A">
        <w:tc>
          <w:tcPr>
            <w:tcW w:w="3888" w:type="dxa"/>
          </w:tcPr>
          <w:p w14:paraId="6B77F0DE" w14:textId="77777777" w:rsidR="00C1568A" w:rsidRPr="00C1568A" w:rsidRDefault="00C1568A" w:rsidP="00545032">
            <w:pPr>
              <w:widowControl w:val="0"/>
              <w:tabs>
                <w:tab w:val="left" w:pos="0"/>
              </w:tabs>
              <w:rPr>
                <w:rFonts w:asciiTheme="minorHAnsi" w:hAnsiTheme="minorHAnsi" w:cs="Times New Roman"/>
                <w:b/>
                <w:bCs/>
              </w:rPr>
            </w:pPr>
            <w:r w:rsidRPr="00C1568A">
              <w:rPr>
                <w:rFonts w:asciiTheme="minorHAnsi" w:hAnsiTheme="minorHAnsi" w:cs="Times New Roman"/>
                <w:b/>
                <w:bCs/>
              </w:rPr>
              <w:t xml:space="preserve">Compliance Monitoring Method: </w:t>
            </w:r>
          </w:p>
        </w:tc>
        <w:tc>
          <w:tcPr>
            <w:tcW w:w="7128" w:type="dxa"/>
          </w:tcPr>
          <w:p w14:paraId="73605E38" w14:textId="77777777" w:rsidR="00C1568A" w:rsidRPr="00BF371A" w:rsidRDefault="008B4D59" w:rsidP="00545032">
            <w:pPr>
              <w:widowControl w:val="0"/>
              <w:tabs>
                <w:tab w:val="left" w:pos="0"/>
              </w:tabs>
              <w:rPr>
                <w:rFonts w:asciiTheme="minorHAnsi" w:hAnsiTheme="minorHAnsi" w:cs="Times New Roman"/>
                <w:bCs/>
                <w:color w:val="A6A6A6" w:themeColor="background1" w:themeShade="A6"/>
              </w:rPr>
            </w:pPr>
            <w:r>
              <w:rPr>
                <w:rFonts w:asciiTheme="minorHAnsi" w:hAnsiTheme="minorHAnsi" w:cs="Times New Roman"/>
                <w:bCs/>
                <w:color w:val="A6A6A6" w:themeColor="background1" w:themeShade="A6"/>
              </w:rPr>
              <w:t xml:space="preserve">[On-site </w:t>
            </w:r>
            <w:r w:rsidR="00F019DB" w:rsidRPr="00BF371A">
              <w:rPr>
                <w:rFonts w:asciiTheme="minorHAnsi" w:hAnsiTheme="minorHAnsi" w:cs="Times New Roman"/>
                <w:bCs/>
                <w:color w:val="A6A6A6" w:themeColor="background1" w:themeShade="A6"/>
              </w:rPr>
              <w:t>Audit</w:t>
            </w:r>
            <w:r>
              <w:rPr>
                <w:rFonts w:asciiTheme="minorHAnsi" w:hAnsiTheme="minorHAnsi" w:cs="Times New Roman"/>
                <w:bCs/>
                <w:color w:val="A6A6A6" w:themeColor="background1" w:themeShade="A6"/>
              </w:rPr>
              <w:t xml:space="preserve"> | Off-site Audit | Spot Check]</w:t>
            </w:r>
          </w:p>
        </w:tc>
      </w:tr>
      <w:tr w:rsidR="00C1568A" w:rsidRPr="00C1568A" w14:paraId="392C1355" w14:textId="77777777" w:rsidTr="00C1568A">
        <w:tc>
          <w:tcPr>
            <w:tcW w:w="3888" w:type="dxa"/>
          </w:tcPr>
          <w:p w14:paraId="7C6D3300" w14:textId="77777777" w:rsidR="00C1568A" w:rsidRPr="00C1568A" w:rsidRDefault="00C1568A" w:rsidP="00545032">
            <w:pPr>
              <w:widowControl w:val="0"/>
              <w:tabs>
                <w:tab w:val="left" w:pos="0"/>
              </w:tabs>
              <w:rPr>
                <w:rFonts w:asciiTheme="minorHAnsi" w:hAnsiTheme="minorHAnsi"/>
                <w:b/>
                <w:bCs/>
              </w:rPr>
            </w:pPr>
            <w:r w:rsidRPr="00C1568A">
              <w:rPr>
                <w:rFonts w:asciiTheme="minorHAnsi" w:hAnsiTheme="minorHAnsi" w:cs="Tahoma"/>
                <w:b/>
                <w:bCs/>
              </w:rPr>
              <w:t>Names of Auditors:</w:t>
            </w:r>
            <w:r w:rsidRPr="00C1568A">
              <w:rPr>
                <w:rFonts w:asciiTheme="minorHAnsi" w:hAnsiTheme="minorHAnsi" w:cs="Tahoma"/>
                <w:b/>
                <w:bCs/>
              </w:rPr>
              <w:tab/>
            </w:r>
          </w:p>
        </w:tc>
        <w:tc>
          <w:tcPr>
            <w:tcW w:w="7128" w:type="dxa"/>
          </w:tcPr>
          <w:p w14:paraId="044A8063" w14:textId="77777777" w:rsidR="00C1568A" w:rsidRPr="00BF371A" w:rsidRDefault="00F019DB" w:rsidP="00545032">
            <w:pPr>
              <w:widowControl w:val="0"/>
              <w:tabs>
                <w:tab w:val="left" w:pos="0"/>
              </w:tabs>
              <w:rPr>
                <w:rFonts w:asciiTheme="minorHAnsi" w:hAnsiTheme="minorHAnsi" w:cs="Tahoma"/>
                <w:bCs/>
                <w:color w:val="A6A6A6" w:themeColor="background1" w:themeShade="A6"/>
              </w:rPr>
            </w:pPr>
            <w:r w:rsidRPr="00BF371A">
              <w:rPr>
                <w:rFonts w:asciiTheme="minorHAnsi" w:hAnsiTheme="minorHAnsi" w:cs="Tahoma"/>
                <w:bCs/>
                <w:color w:val="A6A6A6" w:themeColor="background1" w:themeShade="A6"/>
              </w:rPr>
              <w:t>Supplied by CEA</w:t>
            </w:r>
          </w:p>
        </w:tc>
      </w:tr>
    </w:tbl>
    <w:p w14:paraId="6AEE74A6" w14:textId="77777777" w:rsidR="0086378C" w:rsidRDefault="0086378C" w:rsidP="00EC4830">
      <w:pPr>
        <w:autoSpaceDE/>
        <w:autoSpaceDN/>
        <w:adjustRightInd/>
        <w:rPr>
          <w:rFonts w:ascii="Times New Roman" w:hAnsi="Times New Roman" w:cs="Times New Roman"/>
          <w:b/>
          <w:bCs/>
          <w:color w:val="003366"/>
          <w:sz w:val="32"/>
          <w:szCs w:val="32"/>
        </w:rPr>
      </w:pPr>
    </w:p>
    <w:p w14:paraId="58FDFD2A" w14:textId="77777777" w:rsidR="000B0E7C" w:rsidRPr="00866825" w:rsidRDefault="000B0E7C" w:rsidP="0093048F">
      <w:pPr>
        <w:pStyle w:val="Heading1"/>
        <w:rPr>
          <w:rFonts w:asciiTheme="minorHAnsi" w:hAnsiTheme="minorHAnsi"/>
          <w:color w:val="auto"/>
          <w:sz w:val="24"/>
          <w:szCs w:val="24"/>
        </w:rPr>
      </w:pPr>
      <w:bookmarkStart w:id="1" w:name="_Toc330463552"/>
      <w:r>
        <w:rPr>
          <w:rFonts w:asciiTheme="minorHAnsi" w:hAnsiTheme="minorHAnsi"/>
          <w:b/>
          <w:color w:val="auto"/>
          <w:sz w:val="24"/>
          <w:szCs w:val="24"/>
          <w:u w:val="single"/>
        </w:rPr>
        <w:t>Applicability of Requirements</w:t>
      </w:r>
    </w:p>
    <w:tbl>
      <w:tblPr>
        <w:tblStyle w:val="TableGrid"/>
        <w:tblW w:w="0" w:type="auto"/>
        <w:shd w:val="clear" w:color="auto" w:fill="DCDCFF"/>
        <w:tblLook w:val="04A0" w:firstRow="1" w:lastRow="0" w:firstColumn="1" w:lastColumn="0" w:noHBand="0" w:noVBand="1"/>
      </w:tblPr>
      <w:tblGrid>
        <w:gridCol w:w="605"/>
        <w:gridCol w:w="605"/>
        <w:gridCol w:w="605"/>
        <w:gridCol w:w="605"/>
        <w:gridCol w:w="605"/>
        <w:gridCol w:w="742"/>
        <w:gridCol w:w="605"/>
        <w:gridCol w:w="605"/>
        <w:gridCol w:w="605"/>
        <w:gridCol w:w="605"/>
        <w:gridCol w:w="605"/>
        <w:gridCol w:w="605"/>
        <w:gridCol w:w="605"/>
      </w:tblGrid>
      <w:tr w:rsidR="005F21AF" w:rsidRPr="00171071" w14:paraId="09C875AF" w14:textId="77777777" w:rsidTr="005F21AF">
        <w:tc>
          <w:tcPr>
            <w:tcW w:w="605" w:type="dxa"/>
            <w:shd w:val="clear" w:color="auto" w:fill="DCDCFF"/>
          </w:tcPr>
          <w:p w14:paraId="22E60DA6" w14:textId="77777777" w:rsidR="005F21AF" w:rsidRPr="00171071" w:rsidRDefault="005F21AF" w:rsidP="00171071">
            <w:pPr>
              <w:jc w:val="center"/>
              <w:rPr>
                <w:rFonts w:asciiTheme="minorHAnsi" w:hAnsiTheme="minorHAnsi"/>
                <w:b/>
                <w:sz w:val="20"/>
                <w:szCs w:val="20"/>
              </w:rPr>
            </w:pPr>
          </w:p>
        </w:tc>
        <w:tc>
          <w:tcPr>
            <w:tcW w:w="605" w:type="dxa"/>
            <w:shd w:val="clear" w:color="auto" w:fill="DCDCFF"/>
          </w:tcPr>
          <w:p w14:paraId="6EA66787" w14:textId="77777777" w:rsidR="005F21AF" w:rsidRPr="00171071" w:rsidRDefault="005F21AF" w:rsidP="00171071">
            <w:pPr>
              <w:jc w:val="center"/>
              <w:rPr>
                <w:rFonts w:asciiTheme="minorHAnsi" w:hAnsiTheme="minorHAnsi"/>
                <w:b/>
                <w:sz w:val="20"/>
                <w:szCs w:val="20"/>
              </w:rPr>
            </w:pPr>
            <w:r w:rsidRPr="00171071">
              <w:rPr>
                <w:rFonts w:asciiTheme="minorHAnsi" w:hAnsiTheme="minorHAnsi"/>
                <w:b/>
                <w:sz w:val="20"/>
                <w:szCs w:val="20"/>
              </w:rPr>
              <w:t>BA</w:t>
            </w:r>
          </w:p>
        </w:tc>
        <w:tc>
          <w:tcPr>
            <w:tcW w:w="605" w:type="dxa"/>
            <w:shd w:val="clear" w:color="auto" w:fill="DCDCFF"/>
          </w:tcPr>
          <w:p w14:paraId="00DE982A" w14:textId="77777777" w:rsidR="005F21AF" w:rsidRPr="00171071" w:rsidRDefault="005F21AF" w:rsidP="00171071">
            <w:pPr>
              <w:jc w:val="center"/>
              <w:rPr>
                <w:rFonts w:asciiTheme="minorHAnsi" w:hAnsiTheme="minorHAnsi"/>
                <w:b/>
                <w:sz w:val="20"/>
                <w:szCs w:val="20"/>
              </w:rPr>
            </w:pPr>
            <w:r w:rsidRPr="00171071">
              <w:rPr>
                <w:rFonts w:asciiTheme="minorHAnsi" w:hAnsiTheme="minorHAnsi"/>
                <w:b/>
                <w:sz w:val="20"/>
                <w:szCs w:val="20"/>
              </w:rPr>
              <w:t>DP</w:t>
            </w:r>
          </w:p>
        </w:tc>
        <w:tc>
          <w:tcPr>
            <w:tcW w:w="605" w:type="dxa"/>
            <w:shd w:val="clear" w:color="auto" w:fill="DCDCFF"/>
          </w:tcPr>
          <w:p w14:paraId="768028F2" w14:textId="77777777" w:rsidR="005F21AF" w:rsidRPr="00171071" w:rsidRDefault="005F21AF" w:rsidP="00171071">
            <w:pPr>
              <w:jc w:val="center"/>
              <w:rPr>
                <w:rFonts w:asciiTheme="minorHAnsi" w:hAnsiTheme="minorHAnsi"/>
                <w:b/>
                <w:sz w:val="20"/>
                <w:szCs w:val="20"/>
              </w:rPr>
            </w:pPr>
            <w:r w:rsidRPr="00171071">
              <w:rPr>
                <w:rFonts w:asciiTheme="minorHAnsi" w:hAnsiTheme="minorHAnsi"/>
                <w:b/>
                <w:sz w:val="20"/>
                <w:szCs w:val="20"/>
              </w:rPr>
              <w:t>GO</w:t>
            </w:r>
          </w:p>
        </w:tc>
        <w:tc>
          <w:tcPr>
            <w:tcW w:w="605" w:type="dxa"/>
            <w:shd w:val="clear" w:color="auto" w:fill="DCDCFF"/>
          </w:tcPr>
          <w:p w14:paraId="2DAFB3C4" w14:textId="77777777" w:rsidR="005F21AF" w:rsidRPr="00171071" w:rsidRDefault="005F21AF" w:rsidP="00171071">
            <w:pPr>
              <w:jc w:val="center"/>
              <w:rPr>
                <w:rFonts w:asciiTheme="minorHAnsi" w:hAnsiTheme="minorHAnsi"/>
                <w:b/>
                <w:sz w:val="20"/>
                <w:szCs w:val="20"/>
              </w:rPr>
            </w:pPr>
            <w:r w:rsidRPr="00171071">
              <w:rPr>
                <w:rFonts w:asciiTheme="minorHAnsi" w:hAnsiTheme="minorHAnsi"/>
                <w:b/>
                <w:sz w:val="20"/>
                <w:szCs w:val="20"/>
              </w:rPr>
              <w:t>GOP</w:t>
            </w:r>
          </w:p>
        </w:tc>
        <w:tc>
          <w:tcPr>
            <w:tcW w:w="742" w:type="dxa"/>
            <w:shd w:val="clear" w:color="auto" w:fill="DCDCFF"/>
          </w:tcPr>
          <w:p w14:paraId="48904224" w14:textId="77777777" w:rsidR="005F21AF" w:rsidRPr="00171071" w:rsidRDefault="005F21AF" w:rsidP="00171071">
            <w:pPr>
              <w:jc w:val="center"/>
              <w:rPr>
                <w:rFonts w:asciiTheme="minorHAnsi" w:hAnsiTheme="minorHAnsi"/>
                <w:b/>
                <w:sz w:val="20"/>
                <w:szCs w:val="20"/>
              </w:rPr>
            </w:pPr>
            <w:r w:rsidRPr="00171071">
              <w:rPr>
                <w:rFonts w:asciiTheme="minorHAnsi" w:hAnsiTheme="minorHAnsi"/>
                <w:b/>
                <w:sz w:val="20"/>
                <w:szCs w:val="20"/>
              </w:rPr>
              <w:t>PA</w:t>
            </w:r>
            <w:r>
              <w:rPr>
                <w:rFonts w:asciiTheme="minorHAnsi" w:hAnsiTheme="minorHAnsi"/>
                <w:b/>
                <w:sz w:val="20"/>
                <w:szCs w:val="20"/>
              </w:rPr>
              <w:t>/PC</w:t>
            </w:r>
          </w:p>
        </w:tc>
        <w:tc>
          <w:tcPr>
            <w:tcW w:w="605" w:type="dxa"/>
            <w:shd w:val="clear" w:color="auto" w:fill="DCDCFF"/>
          </w:tcPr>
          <w:p w14:paraId="6146340C" w14:textId="77777777" w:rsidR="005F21AF" w:rsidRPr="00171071" w:rsidRDefault="005F21AF" w:rsidP="00171071">
            <w:pPr>
              <w:jc w:val="center"/>
              <w:rPr>
                <w:rFonts w:asciiTheme="minorHAnsi" w:hAnsiTheme="minorHAnsi"/>
                <w:b/>
                <w:sz w:val="20"/>
                <w:szCs w:val="20"/>
              </w:rPr>
            </w:pPr>
            <w:r w:rsidRPr="00171071">
              <w:rPr>
                <w:rFonts w:asciiTheme="minorHAnsi" w:hAnsiTheme="minorHAnsi"/>
                <w:b/>
                <w:sz w:val="20"/>
                <w:szCs w:val="20"/>
              </w:rPr>
              <w:t>RC</w:t>
            </w:r>
          </w:p>
        </w:tc>
        <w:tc>
          <w:tcPr>
            <w:tcW w:w="605" w:type="dxa"/>
            <w:shd w:val="clear" w:color="auto" w:fill="DCDCFF"/>
          </w:tcPr>
          <w:p w14:paraId="5D478973" w14:textId="77777777" w:rsidR="005F21AF" w:rsidRPr="00171071" w:rsidRDefault="005F21AF" w:rsidP="00171071">
            <w:pPr>
              <w:jc w:val="center"/>
              <w:rPr>
                <w:rFonts w:asciiTheme="minorHAnsi" w:hAnsiTheme="minorHAnsi"/>
                <w:b/>
                <w:sz w:val="20"/>
                <w:szCs w:val="20"/>
              </w:rPr>
            </w:pPr>
            <w:r w:rsidRPr="00171071">
              <w:rPr>
                <w:rFonts w:asciiTheme="minorHAnsi" w:hAnsiTheme="minorHAnsi"/>
                <w:b/>
                <w:sz w:val="20"/>
                <w:szCs w:val="20"/>
              </w:rPr>
              <w:t>RP</w:t>
            </w:r>
          </w:p>
        </w:tc>
        <w:tc>
          <w:tcPr>
            <w:tcW w:w="605" w:type="dxa"/>
            <w:shd w:val="clear" w:color="auto" w:fill="DCDCFF"/>
          </w:tcPr>
          <w:p w14:paraId="1C70D97F" w14:textId="77777777" w:rsidR="005F21AF" w:rsidRPr="00171071" w:rsidRDefault="005F21AF" w:rsidP="00171071">
            <w:pPr>
              <w:jc w:val="center"/>
              <w:rPr>
                <w:rFonts w:asciiTheme="minorHAnsi" w:hAnsiTheme="minorHAnsi"/>
                <w:b/>
                <w:sz w:val="20"/>
                <w:szCs w:val="20"/>
              </w:rPr>
            </w:pPr>
            <w:r w:rsidRPr="00171071">
              <w:rPr>
                <w:rFonts w:asciiTheme="minorHAnsi" w:hAnsiTheme="minorHAnsi"/>
                <w:b/>
                <w:sz w:val="20"/>
                <w:szCs w:val="20"/>
              </w:rPr>
              <w:t>RSG</w:t>
            </w:r>
          </w:p>
        </w:tc>
        <w:tc>
          <w:tcPr>
            <w:tcW w:w="605" w:type="dxa"/>
            <w:shd w:val="clear" w:color="auto" w:fill="DCDCFF"/>
          </w:tcPr>
          <w:p w14:paraId="30549303" w14:textId="77777777" w:rsidR="005F21AF" w:rsidRPr="00171071" w:rsidRDefault="005F21AF" w:rsidP="00171071">
            <w:pPr>
              <w:jc w:val="center"/>
              <w:rPr>
                <w:rFonts w:asciiTheme="minorHAnsi" w:hAnsiTheme="minorHAnsi"/>
                <w:b/>
                <w:sz w:val="20"/>
                <w:szCs w:val="20"/>
              </w:rPr>
            </w:pPr>
            <w:r w:rsidRPr="00171071">
              <w:rPr>
                <w:rFonts w:asciiTheme="minorHAnsi" w:hAnsiTheme="minorHAnsi"/>
                <w:b/>
                <w:sz w:val="20"/>
                <w:szCs w:val="20"/>
              </w:rPr>
              <w:t>TO</w:t>
            </w:r>
          </w:p>
        </w:tc>
        <w:tc>
          <w:tcPr>
            <w:tcW w:w="605" w:type="dxa"/>
            <w:shd w:val="clear" w:color="auto" w:fill="DCDCFF"/>
          </w:tcPr>
          <w:p w14:paraId="3798A492" w14:textId="77777777" w:rsidR="005F21AF" w:rsidRPr="00171071" w:rsidRDefault="005F21AF" w:rsidP="00171071">
            <w:pPr>
              <w:jc w:val="center"/>
              <w:rPr>
                <w:rFonts w:asciiTheme="minorHAnsi" w:hAnsiTheme="minorHAnsi"/>
                <w:b/>
                <w:sz w:val="20"/>
                <w:szCs w:val="20"/>
              </w:rPr>
            </w:pPr>
            <w:r w:rsidRPr="00171071">
              <w:rPr>
                <w:rFonts w:asciiTheme="minorHAnsi" w:hAnsiTheme="minorHAnsi"/>
                <w:b/>
                <w:sz w:val="20"/>
                <w:szCs w:val="20"/>
              </w:rPr>
              <w:t>TOP</w:t>
            </w:r>
          </w:p>
        </w:tc>
        <w:tc>
          <w:tcPr>
            <w:tcW w:w="605" w:type="dxa"/>
            <w:shd w:val="clear" w:color="auto" w:fill="DCDCFF"/>
          </w:tcPr>
          <w:p w14:paraId="75EE3DA4" w14:textId="77777777" w:rsidR="005F21AF" w:rsidRPr="00171071" w:rsidRDefault="005F21AF" w:rsidP="00171071">
            <w:pPr>
              <w:jc w:val="center"/>
              <w:rPr>
                <w:rFonts w:asciiTheme="minorHAnsi" w:hAnsiTheme="minorHAnsi"/>
                <w:b/>
                <w:sz w:val="20"/>
                <w:szCs w:val="20"/>
              </w:rPr>
            </w:pPr>
            <w:r w:rsidRPr="00171071">
              <w:rPr>
                <w:rFonts w:asciiTheme="minorHAnsi" w:hAnsiTheme="minorHAnsi"/>
                <w:b/>
                <w:sz w:val="20"/>
                <w:szCs w:val="20"/>
              </w:rPr>
              <w:t>TP</w:t>
            </w:r>
          </w:p>
        </w:tc>
        <w:tc>
          <w:tcPr>
            <w:tcW w:w="605" w:type="dxa"/>
            <w:shd w:val="clear" w:color="auto" w:fill="DCDCFF"/>
          </w:tcPr>
          <w:p w14:paraId="4FBFBD28" w14:textId="77777777" w:rsidR="005F21AF" w:rsidRPr="00171071" w:rsidRDefault="005F21AF" w:rsidP="00171071">
            <w:pPr>
              <w:jc w:val="center"/>
              <w:rPr>
                <w:rFonts w:asciiTheme="minorHAnsi" w:hAnsiTheme="minorHAnsi"/>
                <w:b/>
                <w:sz w:val="20"/>
                <w:szCs w:val="20"/>
              </w:rPr>
            </w:pPr>
            <w:r w:rsidRPr="00171071">
              <w:rPr>
                <w:rFonts w:asciiTheme="minorHAnsi" w:hAnsiTheme="minorHAnsi"/>
                <w:b/>
                <w:sz w:val="20"/>
                <w:szCs w:val="20"/>
              </w:rPr>
              <w:t>TSP</w:t>
            </w:r>
          </w:p>
        </w:tc>
      </w:tr>
      <w:tr w:rsidR="005F21AF" w:rsidRPr="00171071" w14:paraId="3703B9CA" w14:textId="77777777" w:rsidTr="005F21AF">
        <w:tc>
          <w:tcPr>
            <w:tcW w:w="605" w:type="dxa"/>
            <w:shd w:val="clear" w:color="auto" w:fill="DCDCFF"/>
          </w:tcPr>
          <w:p w14:paraId="6A577F5B" w14:textId="77777777" w:rsidR="005F21AF" w:rsidRPr="00171071" w:rsidRDefault="005F21AF" w:rsidP="000B0E7C">
            <w:pPr>
              <w:rPr>
                <w:rFonts w:asciiTheme="minorHAnsi" w:hAnsiTheme="minorHAnsi"/>
                <w:b/>
                <w:sz w:val="20"/>
                <w:szCs w:val="20"/>
              </w:rPr>
            </w:pPr>
            <w:r w:rsidRPr="00171071">
              <w:rPr>
                <w:rFonts w:asciiTheme="minorHAnsi" w:hAnsiTheme="minorHAnsi"/>
                <w:b/>
                <w:sz w:val="20"/>
                <w:szCs w:val="20"/>
              </w:rPr>
              <w:t>R1</w:t>
            </w:r>
          </w:p>
        </w:tc>
        <w:tc>
          <w:tcPr>
            <w:tcW w:w="605" w:type="dxa"/>
            <w:shd w:val="clear" w:color="auto" w:fill="DCDCFF"/>
          </w:tcPr>
          <w:p w14:paraId="39BDBC85" w14:textId="77777777" w:rsidR="005F21AF" w:rsidRPr="00171071" w:rsidRDefault="005F21AF" w:rsidP="00171071">
            <w:pPr>
              <w:jc w:val="center"/>
              <w:rPr>
                <w:rFonts w:asciiTheme="minorHAnsi" w:hAnsiTheme="minorHAnsi"/>
                <w:sz w:val="20"/>
                <w:szCs w:val="20"/>
              </w:rPr>
            </w:pPr>
            <w:r>
              <w:rPr>
                <w:rFonts w:asciiTheme="minorHAnsi" w:hAnsiTheme="minorHAnsi"/>
                <w:sz w:val="20"/>
                <w:szCs w:val="20"/>
              </w:rPr>
              <w:t>X</w:t>
            </w:r>
          </w:p>
        </w:tc>
        <w:tc>
          <w:tcPr>
            <w:tcW w:w="605" w:type="dxa"/>
            <w:shd w:val="clear" w:color="auto" w:fill="DCDCFF"/>
          </w:tcPr>
          <w:p w14:paraId="3EF61AD3" w14:textId="77777777" w:rsidR="005F21AF" w:rsidRPr="00171071" w:rsidRDefault="002F72CE" w:rsidP="00171071">
            <w:pPr>
              <w:jc w:val="center"/>
              <w:rPr>
                <w:rFonts w:asciiTheme="minorHAnsi" w:hAnsiTheme="minorHAnsi"/>
                <w:sz w:val="20"/>
                <w:szCs w:val="20"/>
              </w:rPr>
            </w:pPr>
            <w:r>
              <w:rPr>
                <w:rFonts w:asciiTheme="minorHAnsi" w:hAnsiTheme="minorHAnsi"/>
                <w:sz w:val="20"/>
                <w:szCs w:val="20"/>
              </w:rPr>
              <w:t>*</w:t>
            </w:r>
          </w:p>
        </w:tc>
        <w:tc>
          <w:tcPr>
            <w:tcW w:w="605" w:type="dxa"/>
            <w:shd w:val="clear" w:color="auto" w:fill="DCDCFF"/>
          </w:tcPr>
          <w:p w14:paraId="026FE8B2" w14:textId="77777777" w:rsidR="005F21AF" w:rsidRPr="00171071" w:rsidRDefault="005F21AF" w:rsidP="00171071">
            <w:pPr>
              <w:jc w:val="center"/>
              <w:rPr>
                <w:rFonts w:asciiTheme="minorHAnsi" w:hAnsiTheme="minorHAnsi"/>
                <w:sz w:val="20"/>
                <w:szCs w:val="20"/>
              </w:rPr>
            </w:pPr>
            <w:r>
              <w:rPr>
                <w:rFonts w:asciiTheme="minorHAnsi" w:hAnsiTheme="minorHAnsi"/>
                <w:sz w:val="20"/>
                <w:szCs w:val="20"/>
              </w:rPr>
              <w:t>X</w:t>
            </w:r>
          </w:p>
        </w:tc>
        <w:tc>
          <w:tcPr>
            <w:tcW w:w="605" w:type="dxa"/>
            <w:shd w:val="clear" w:color="auto" w:fill="DCDCFF"/>
          </w:tcPr>
          <w:p w14:paraId="1A3EB88D" w14:textId="77777777" w:rsidR="005F21AF" w:rsidRPr="00171071" w:rsidRDefault="002F72CE" w:rsidP="00171071">
            <w:pPr>
              <w:jc w:val="center"/>
              <w:rPr>
                <w:rFonts w:asciiTheme="minorHAnsi" w:hAnsiTheme="minorHAnsi"/>
                <w:sz w:val="20"/>
                <w:szCs w:val="20"/>
              </w:rPr>
            </w:pPr>
            <w:r>
              <w:rPr>
                <w:rFonts w:asciiTheme="minorHAnsi" w:hAnsiTheme="minorHAnsi"/>
                <w:sz w:val="20"/>
                <w:szCs w:val="20"/>
              </w:rPr>
              <w:t>X</w:t>
            </w:r>
          </w:p>
        </w:tc>
        <w:tc>
          <w:tcPr>
            <w:tcW w:w="742" w:type="dxa"/>
            <w:shd w:val="clear" w:color="auto" w:fill="DCDCFF"/>
          </w:tcPr>
          <w:p w14:paraId="733AC26D" w14:textId="77777777" w:rsidR="005F21AF" w:rsidRPr="00171071" w:rsidRDefault="005F21AF" w:rsidP="00171071">
            <w:pPr>
              <w:jc w:val="center"/>
              <w:rPr>
                <w:rFonts w:asciiTheme="minorHAnsi" w:hAnsiTheme="minorHAnsi"/>
                <w:sz w:val="20"/>
                <w:szCs w:val="20"/>
              </w:rPr>
            </w:pPr>
          </w:p>
        </w:tc>
        <w:tc>
          <w:tcPr>
            <w:tcW w:w="605" w:type="dxa"/>
            <w:shd w:val="clear" w:color="auto" w:fill="DCDCFF"/>
          </w:tcPr>
          <w:p w14:paraId="3041D233" w14:textId="77777777" w:rsidR="005F21AF" w:rsidRPr="00171071" w:rsidRDefault="002F72CE" w:rsidP="00171071">
            <w:pPr>
              <w:jc w:val="center"/>
              <w:rPr>
                <w:rFonts w:asciiTheme="minorHAnsi" w:hAnsiTheme="minorHAnsi"/>
                <w:sz w:val="20"/>
                <w:szCs w:val="20"/>
              </w:rPr>
            </w:pPr>
            <w:r>
              <w:rPr>
                <w:rFonts w:asciiTheme="minorHAnsi" w:hAnsiTheme="minorHAnsi"/>
                <w:sz w:val="20"/>
                <w:szCs w:val="20"/>
              </w:rPr>
              <w:t>X</w:t>
            </w:r>
          </w:p>
        </w:tc>
        <w:tc>
          <w:tcPr>
            <w:tcW w:w="605" w:type="dxa"/>
            <w:shd w:val="clear" w:color="auto" w:fill="DCDCFF"/>
          </w:tcPr>
          <w:p w14:paraId="6829B914" w14:textId="77777777" w:rsidR="005F21AF" w:rsidRPr="00171071" w:rsidRDefault="005F21AF" w:rsidP="00171071">
            <w:pPr>
              <w:jc w:val="center"/>
              <w:rPr>
                <w:rFonts w:asciiTheme="minorHAnsi" w:hAnsiTheme="minorHAnsi"/>
                <w:sz w:val="20"/>
                <w:szCs w:val="20"/>
              </w:rPr>
            </w:pPr>
          </w:p>
        </w:tc>
        <w:tc>
          <w:tcPr>
            <w:tcW w:w="605" w:type="dxa"/>
            <w:shd w:val="clear" w:color="auto" w:fill="DCDCFF"/>
          </w:tcPr>
          <w:p w14:paraId="23AE2A34" w14:textId="77777777" w:rsidR="005F21AF" w:rsidRPr="00171071" w:rsidRDefault="005F21AF" w:rsidP="00171071">
            <w:pPr>
              <w:jc w:val="center"/>
              <w:rPr>
                <w:rFonts w:asciiTheme="minorHAnsi" w:hAnsiTheme="minorHAnsi"/>
                <w:sz w:val="20"/>
                <w:szCs w:val="20"/>
              </w:rPr>
            </w:pPr>
          </w:p>
        </w:tc>
        <w:tc>
          <w:tcPr>
            <w:tcW w:w="605" w:type="dxa"/>
            <w:shd w:val="clear" w:color="auto" w:fill="DCDCFF"/>
          </w:tcPr>
          <w:p w14:paraId="6B95E2FB" w14:textId="77777777" w:rsidR="005F21AF" w:rsidRPr="00171071" w:rsidRDefault="002F72CE" w:rsidP="00171071">
            <w:pPr>
              <w:jc w:val="center"/>
              <w:rPr>
                <w:rFonts w:asciiTheme="minorHAnsi" w:hAnsiTheme="minorHAnsi"/>
                <w:sz w:val="20"/>
                <w:szCs w:val="20"/>
              </w:rPr>
            </w:pPr>
            <w:r>
              <w:rPr>
                <w:rFonts w:asciiTheme="minorHAnsi" w:hAnsiTheme="minorHAnsi"/>
                <w:sz w:val="20"/>
                <w:szCs w:val="20"/>
              </w:rPr>
              <w:t>X</w:t>
            </w:r>
          </w:p>
        </w:tc>
        <w:tc>
          <w:tcPr>
            <w:tcW w:w="605" w:type="dxa"/>
            <w:shd w:val="clear" w:color="auto" w:fill="DCDCFF"/>
          </w:tcPr>
          <w:p w14:paraId="7031AC12" w14:textId="77777777" w:rsidR="005F21AF" w:rsidRPr="00171071" w:rsidRDefault="002F72CE" w:rsidP="00171071">
            <w:pPr>
              <w:jc w:val="center"/>
              <w:rPr>
                <w:rFonts w:asciiTheme="minorHAnsi" w:hAnsiTheme="minorHAnsi"/>
                <w:sz w:val="20"/>
                <w:szCs w:val="20"/>
              </w:rPr>
            </w:pPr>
            <w:r>
              <w:rPr>
                <w:rFonts w:asciiTheme="minorHAnsi" w:hAnsiTheme="minorHAnsi"/>
                <w:sz w:val="20"/>
                <w:szCs w:val="20"/>
              </w:rPr>
              <w:t>X</w:t>
            </w:r>
          </w:p>
        </w:tc>
        <w:tc>
          <w:tcPr>
            <w:tcW w:w="605" w:type="dxa"/>
            <w:shd w:val="clear" w:color="auto" w:fill="DCDCFF"/>
          </w:tcPr>
          <w:p w14:paraId="3CA3162A" w14:textId="77777777" w:rsidR="005F21AF" w:rsidRPr="00171071" w:rsidRDefault="005F21AF" w:rsidP="00171071">
            <w:pPr>
              <w:jc w:val="center"/>
              <w:rPr>
                <w:rFonts w:asciiTheme="minorHAnsi" w:hAnsiTheme="minorHAnsi"/>
                <w:sz w:val="20"/>
                <w:szCs w:val="20"/>
              </w:rPr>
            </w:pPr>
          </w:p>
        </w:tc>
        <w:tc>
          <w:tcPr>
            <w:tcW w:w="605" w:type="dxa"/>
            <w:shd w:val="clear" w:color="auto" w:fill="DCDCFF"/>
          </w:tcPr>
          <w:p w14:paraId="57962B30" w14:textId="77777777" w:rsidR="005F21AF" w:rsidRPr="00171071" w:rsidRDefault="005F21AF" w:rsidP="00171071">
            <w:pPr>
              <w:jc w:val="center"/>
              <w:rPr>
                <w:rFonts w:asciiTheme="minorHAnsi" w:hAnsiTheme="minorHAnsi"/>
                <w:sz w:val="20"/>
                <w:szCs w:val="20"/>
              </w:rPr>
            </w:pPr>
          </w:p>
        </w:tc>
      </w:tr>
      <w:tr w:rsidR="002F72CE" w:rsidRPr="00171071" w14:paraId="0D1B4E37" w14:textId="77777777" w:rsidTr="005F21AF">
        <w:tc>
          <w:tcPr>
            <w:tcW w:w="605" w:type="dxa"/>
            <w:shd w:val="clear" w:color="auto" w:fill="DCDCFF"/>
          </w:tcPr>
          <w:p w14:paraId="24FB3CB2" w14:textId="77777777" w:rsidR="002F72CE" w:rsidRPr="00171071" w:rsidRDefault="002F72CE" w:rsidP="002F72CE">
            <w:pPr>
              <w:rPr>
                <w:rFonts w:asciiTheme="minorHAnsi" w:hAnsiTheme="minorHAnsi"/>
                <w:b/>
                <w:sz w:val="20"/>
                <w:szCs w:val="20"/>
              </w:rPr>
            </w:pPr>
            <w:r w:rsidRPr="00171071">
              <w:rPr>
                <w:rFonts w:asciiTheme="minorHAnsi" w:hAnsiTheme="minorHAnsi"/>
                <w:b/>
                <w:sz w:val="20"/>
                <w:szCs w:val="20"/>
              </w:rPr>
              <w:t>R2</w:t>
            </w:r>
          </w:p>
        </w:tc>
        <w:tc>
          <w:tcPr>
            <w:tcW w:w="605" w:type="dxa"/>
            <w:shd w:val="clear" w:color="auto" w:fill="DCDCFF"/>
          </w:tcPr>
          <w:p w14:paraId="555448FC" w14:textId="77777777" w:rsidR="002F72CE" w:rsidRPr="00171071" w:rsidRDefault="002F72CE" w:rsidP="002F72CE">
            <w:pPr>
              <w:jc w:val="center"/>
              <w:rPr>
                <w:rFonts w:asciiTheme="minorHAnsi" w:hAnsiTheme="minorHAnsi"/>
                <w:sz w:val="20"/>
                <w:szCs w:val="20"/>
              </w:rPr>
            </w:pPr>
            <w:r>
              <w:rPr>
                <w:rFonts w:asciiTheme="minorHAnsi" w:hAnsiTheme="minorHAnsi"/>
                <w:sz w:val="20"/>
                <w:szCs w:val="20"/>
              </w:rPr>
              <w:t>X</w:t>
            </w:r>
          </w:p>
        </w:tc>
        <w:tc>
          <w:tcPr>
            <w:tcW w:w="605" w:type="dxa"/>
            <w:shd w:val="clear" w:color="auto" w:fill="DCDCFF"/>
          </w:tcPr>
          <w:p w14:paraId="1D80E0F6" w14:textId="77777777" w:rsidR="002F72CE" w:rsidRPr="00171071" w:rsidRDefault="002F72CE" w:rsidP="002F72CE">
            <w:pPr>
              <w:jc w:val="center"/>
              <w:rPr>
                <w:rFonts w:asciiTheme="minorHAnsi" w:hAnsiTheme="minorHAnsi"/>
                <w:sz w:val="20"/>
                <w:szCs w:val="20"/>
              </w:rPr>
            </w:pPr>
            <w:r>
              <w:rPr>
                <w:rFonts w:asciiTheme="minorHAnsi" w:hAnsiTheme="minorHAnsi"/>
                <w:sz w:val="20"/>
                <w:szCs w:val="20"/>
              </w:rPr>
              <w:t>*</w:t>
            </w:r>
          </w:p>
        </w:tc>
        <w:tc>
          <w:tcPr>
            <w:tcW w:w="605" w:type="dxa"/>
            <w:shd w:val="clear" w:color="auto" w:fill="DCDCFF"/>
          </w:tcPr>
          <w:p w14:paraId="7443090B" w14:textId="77777777" w:rsidR="002F72CE" w:rsidRPr="00171071" w:rsidRDefault="002F72CE" w:rsidP="002F72CE">
            <w:pPr>
              <w:jc w:val="center"/>
              <w:rPr>
                <w:rFonts w:asciiTheme="minorHAnsi" w:hAnsiTheme="minorHAnsi"/>
                <w:sz w:val="20"/>
                <w:szCs w:val="20"/>
              </w:rPr>
            </w:pPr>
            <w:r>
              <w:rPr>
                <w:rFonts w:asciiTheme="minorHAnsi" w:hAnsiTheme="minorHAnsi"/>
                <w:sz w:val="20"/>
                <w:szCs w:val="20"/>
              </w:rPr>
              <w:t>X</w:t>
            </w:r>
          </w:p>
        </w:tc>
        <w:tc>
          <w:tcPr>
            <w:tcW w:w="605" w:type="dxa"/>
            <w:shd w:val="clear" w:color="auto" w:fill="DCDCFF"/>
          </w:tcPr>
          <w:p w14:paraId="4ABED65E" w14:textId="77777777" w:rsidR="002F72CE" w:rsidRPr="00171071" w:rsidRDefault="002F72CE" w:rsidP="002F72CE">
            <w:pPr>
              <w:jc w:val="center"/>
              <w:rPr>
                <w:rFonts w:asciiTheme="minorHAnsi" w:hAnsiTheme="minorHAnsi"/>
                <w:sz w:val="20"/>
                <w:szCs w:val="20"/>
              </w:rPr>
            </w:pPr>
            <w:r>
              <w:rPr>
                <w:rFonts w:asciiTheme="minorHAnsi" w:hAnsiTheme="minorHAnsi"/>
                <w:sz w:val="20"/>
                <w:szCs w:val="20"/>
              </w:rPr>
              <w:t>X</w:t>
            </w:r>
          </w:p>
        </w:tc>
        <w:tc>
          <w:tcPr>
            <w:tcW w:w="742" w:type="dxa"/>
            <w:shd w:val="clear" w:color="auto" w:fill="DCDCFF"/>
          </w:tcPr>
          <w:p w14:paraId="1632B93B" w14:textId="77777777" w:rsidR="002F72CE" w:rsidRPr="00171071" w:rsidRDefault="002F72CE" w:rsidP="002F72CE">
            <w:pPr>
              <w:jc w:val="center"/>
              <w:rPr>
                <w:rFonts w:asciiTheme="minorHAnsi" w:hAnsiTheme="minorHAnsi"/>
                <w:sz w:val="20"/>
                <w:szCs w:val="20"/>
              </w:rPr>
            </w:pPr>
          </w:p>
        </w:tc>
        <w:tc>
          <w:tcPr>
            <w:tcW w:w="605" w:type="dxa"/>
            <w:shd w:val="clear" w:color="auto" w:fill="DCDCFF"/>
          </w:tcPr>
          <w:p w14:paraId="32F8C12F" w14:textId="77777777" w:rsidR="002F72CE" w:rsidRPr="00171071" w:rsidRDefault="002F72CE" w:rsidP="002F72CE">
            <w:pPr>
              <w:jc w:val="center"/>
              <w:rPr>
                <w:rFonts w:asciiTheme="minorHAnsi" w:hAnsiTheme="minorHAnsi"/>
                <w:sz w:val="20"/>
                <w:szCs w:val="20"/>
              </w:rPr>
            </w:pPr>
            <w:r>
              <w:rPr>
                <w:rFonts w:asciiTheme="minorHAnsi" w:hAnsiTheme="minorHAnsi"/>
                <w:sz w:val="20"/>
                <w:szCs w:val="20"/>
              </w:rPr>
              <w:t>X</w:t>
            </w:r>
          </w:p>
        </w:tc>
        <w:tc>
          <w:tcPr>
            <w:tcW w:w="605" w:type="dxa"/>
            <w:shd w:val="clear" w:color="auto" w:fill="DCDCFF"/>
          </w:tcPr>
          <w:p w14:paraId="0C17FD1F" w14:textId="77777777" w:rsidR="002F72CE" w:rsidRPr="00171071" w:rsidRDefault="002F72CE" w:rsidP="002F72CE">
            <w:pPr>
              <w:jc w:val="center"/>
              <w:rPr>
                <w:rFonts w:asciiTheme="minorHAnsi" w:hAnsiTheme="minorHAnsi"/>
                <w:sz w:val="20"/>
                <w:szCs w:val="20"/>
              </w:rPr>
            </w:pPr>
          </w:p>
        </w:tc>
        <w:tc>
          <w:tcPr>
            <w:tcW w:w="605" w:type="dxa"/>
            <w:shd w:val="clear" w:color="auto" w:fill="DCDCFF"/>
          </w:tcPr>
          <w:p w14:paraId="0F5647F6" w14:textId="77777777" w:rsidR="002F72CE" w:rsidRPr="00171071" w:rsidRDefault="002F72CE" w:rsidP="002F72CE">
            <w:pPr>
              <w:jc w:val="center"/>
              <w:rPr>
                <w:rFonts w:asciiTheme="minorHAnsi" w:hAnsiTheme="minorHAnsi"/>
                <w:sz w:val="20"/>
                <w:szCs w:val="20"/>
              </w:rPr>
            </w:pPr>
          </w:p>
        </w:tc>
        <w:tc>
          <w:tcPr>
            <w:tcW w:w="605" w:type="dxa"/>
            <w:shd w:val="clear" w:color="auto" w:fill="DCDCFF"/>
          </w:tcPr>
          <w:p w14:paraId="7C135698" w14:textId="77777777" w:rsidR="002F72CE" w:rsidRPr="00171071" w:rsidRDefault="002F72CE" w:rsidP="002F72CE">
            <w:pPr>
              <w:jc w:val="center"/>
              <w:rPr>
                <w:rFonts w:asciiTheme="minorHAnsi" w:hAnsiTheme="minorHAnsi"/>
                <w:sz w:val="20"/>
                <w:szCs w:val="20"/>
              </w:rPr>
            </w:pPr>
            <w:r>
              <w:rPr>
                <w:rFonts w:asciiTheme="minorHAnsi" w:hAnsiTheme="minorHAnsi"/>
                <w:sz w:val="20"/>
                <w:szCs w:val="20"/>
              </w:rPr>
              <w:t>X</w:t>
            </w:r>
          </w:p>
        </w:tc>
        <w:tc>
          <w:tcPr>
            <w:tcW w:w="605" w:type="dxa"/>
            <w:shd w:val="clear" w:color="auto" w:fill="DCDCFF"/>
          </w:tcPr>
          <w:p w14:paraId="0CEE0832" w14:textId="77777777" w:rsidR="002F72CE" w:rsidRPr="00171071" w:rsidRDefault="002F72CE" w:rsidP="002F72CE">
            <w:pPr>
              <w:jc w:val="center"/>
              <w:rPr>
                <w:rFonts w:asciiTheme="minorHAnsi" w:hAnsiTheme="minorHAnsi"/>
                <w:sz w:val="20"/>
                <w:szCs w:val="20"/>
              </w:rPr>
            </w:pPr>
            <w:r>
              <w:rPr>
                <w:rFonts w:asciiTheme="minorHAnsi" w:hAnsiTheme="minorHAnsi"/>
                <w:sz w:val="20"/>
                <w:szCs w:val="20"/>
              </w:rPr>
              <w:t>X</w:t>
            </w:r>
          </w:p>
        </w:tc>
        <w:tc>
          <w:tcPr>
            <w:tcW w:w="605" w:type="dxa"/>
            <w:shd w:val="clear" w:color="auto" w:fill="DCDCFF"/>
          </w:tcPr>
          <w:p w14:paraId="22BD2D20" w14:textId="77777777" w:rsidR="002F72CE" w:rsidRPr="00171071" w:rsidRDefault="002F72CE" w:rsidP="002F72CE">
            <w:pPr>
              <w:jc w:val="center"/>
              <w:rPr>
                <w:rFonts w:asciiTheme="minorHAnsi" w:hAnsiTheme="minorHAnsi"/>
                <w:sz w:val="20"/>
                <w:szCs w:val="20"/>
              </w:rPr>
            </w:pPr>
          </w:p>
        </w:tc>
        <w:tc>
          <w:tcPr>
            <w:tcW w:w="605" w:type="dxa"/>
            <w:shd w:val="clear" w:color="auto" w:fill="DCDCFF"/>
          </w:tcPr>
          <w:p w14:paraId="4E78D8A0" w14:textId="77777777" w:rsidR="002F72CE" w:rsidRPr="00171071" w:rsidRDefault="002F72CE" w:rsidP="002F72CE">
            <w:pPr>
              <w:jc w:val="center"/>
              <w:rPr>
                <w:rFonts w:asciiTheme="minorHAnsi" w:hAnsiTheme="minorHAnsi"/>
                <w:sz w:val="20"/>
                <w:szCs w:val="20"/>
              </w:rPr>
            </w:pPr>
          </w:p>
        </w:tc>
      </w:tr>
      <w:tr w:rsidR="002F72CE" w:rsidRPr="00171071" w14:paraId="21ADF6B3" w14:textId="77777777" w:rsidTr="005F21AF">
        <w:tc>
          <w:tcPr>
            <w:tcW w:w="605" w:type="dxa"/>
            <w:shd w:val="clear" w:color="auto" w:fill="DCDCFF"/>
          </w:tcPr>
          <w:p w14:paraId="6B945085" w14:textId="77777777" w:rsidR="002F72CE" w:rsidRPr="00171071" w:rsidRDefault="002F72CE" w:rsidP="002F72CE">
            <w:pPr>
              <w:rPr>
                <w:rFonts w:asciiTheme="minorHAnsi" w:hAnsiTheme="minorHAnsi"/>
                <w:b/>
                <w:sz w:val="20"/>
                <w:szCs w:val="20"/>
              </w:rPr>
            </w:pPr>
            <w:r w:rsidRPr="00171071">
              <w:rPr>
                <w:rFonts w:asciiTheme="minorHAnsi" w:hAnsiTheme="minorHAnsi"/>
                <w:b/>
                <w:sz w:val="20"/>
                <w:szCs w:val="20"/>
              </w:rPr>
              <w:t>R3</w:t>
            </w:r>
          </w:p>
        </w:tc>
        <w:tc>
          <w:tcPr>
            <w:tcW w:w="605" w:type="dxa"/>
            <w:shd w:val="clear" w:color="auto" w:fill="DCDCFF"/>
          </w:tcPr>
          <w:p w14:paraId="33E1F587" w14:textId="77777777" w:rsidR="002F72CE" w:rsidRPr="00171071" w:rsidRDefault="002F72CE" w:rsidP="002F72CE">
            <w:pPr>
              <w:jc w:val="center"/>
              <w:rPr>
                <w:rFonts w:asciiTheme="minorHAnsi" w:hAnsiTheme="minorHAnsi"/>
                <w:sz w:val="20"/>
                <w:szCs w:val="20"/>
              </w:rPr>
            </w:pPr>
            <w:r>
              <w:rPr>
                <w:rFonts w:asciiTheme="minorHAnsi" w:hAnsiTheme="minorHAnsi"/>
                <w:sz w:val="20"/>
                <w:szCs w:val="20"/>
              </w:rPr>
              <w:t>X</w:t>
            </w:r>
          </w:p>
        </w:tc>
        <w:tc>
          <w:tcPr>
            <w:tcW w:w="605" w:type="dxa"/>
            <w:shd w:val="clear" w:color="auto" w:fill="DCDCFF"/>
          </w:tcPr>
          <w:p w14:paraId="7E951594" w14:textId="77777777" w:rsidR="002F72CE" w:rsidRPr="00171071" w:rsidRDefault="002F72CE" w:rsidP="002F72CE">
            <w:pPr>
              <w:jc w:val="center"/>
              <w:rPr>
                <w:rFonts w:asciiTheme="minorHAnsi" w:hAnsiTheme="minorHAnsi"/>
                <w:sz w:val="20"/>
                <w:szCs w:val="20"/>
              </w:rPr>
            </w:pPr>
            <w:r>
              <w:rPr>
                <w:rFonts w:asciiTheme="minorHAnsi" w:hAnsiTheme="minorHAnsi"/>
                <w:sz w:val="20"/>
                <w:szCs w:val="20"/>
              </w:rPr>
              <w:t>*</w:t>
            </w:r>
          </w:p>
        </w:tc>
        <w:tc>
          <w:tcPr>
            <w:tcW w:w="605" w:type="dxa"/>
            <w:shd w:val="clear" w:color="auto" w:fill="DCDCFF"/>
          </w:tcPr>
          <w:p w14:paraId="3869D14B" w14:textId="77777777" w:rsidR="002F72CE" w:rsidRPr="00171071" w:rsidRDefault="002F72CE" w:rsidP="002F72CE">
            <w:pPr>
              <w:jc w:val="center"/>
              <w:rPr>
                <w:rFonts w:asciiTheme="minorHAnsi" w:hAnsiTheme="minorHAnsi"/>
                <w:sz w:val="20"/>
                <w:szCs w:val="20"/>
              </w:rPr>
            </w:pPr>
            <w:r>
              <w:rPr>
                <w:rFonts w:asciiTheme="minorHAnsi" w:hAnsiTheme="minorHAnsi"/>
                <w:sz w:val="20"/>
                <w:szCs w:val="20"/>
              </w:rPr>
              <w:t>X</w:t>
            </w:r>
          </w:p>
        </w:tc>
        <w:tc>
          <w:tcPr>
            <w:tcW w:w="605" w:type="dxa"/>
            <w:shd w:val="clear" w:color="auto" w:fill="DCDCFF"/>
          </w:tcPr>
          <w:p w14:paraId="4E8EEDE8" w14:textId="77777777" w:rsidR="002F72CE" w:rsidRPr="00171071" w:rsidRDefault="002F72CE" w:rsidP="002F72CE">
            <w:pPr>
              <w:jc w:val="center"/>
              <w:rPr>
                <w:rFonts w:asciiTheme="minorHAnsi" w:hAnsiTheme="minorHAnsi"/>
                <w:sz w:val="20"/>
                <w:szCs w:val="20"/>
              </w:rPr>
            </w:pPr>
            <w:r>
              <w:rPr>
                <w:rFonts w:asciiTheme="minorHAnsi" w:hAnsiTheme="minorHAnsi"/>
                <w:sz w:val="20"/>
                <w:szCs w:val="20"/>
              </w:rPr>
              <w:t>X</w:t>
            </w:r>
          </w:p>
        </w:tc>
        <w:tc>
          <w:tcPr>
            <w:tcW w:w="742" w:type="dxa"/>
            <w:shd w:val="clear" w:color="auto" w:fill="DCDCFF"/>
          </w:tcPr>
          <w:p w14:paraId="5C49B7F1" w14:textId="77777777" w:rsidR="002F72CE" w:rsidRPr="00171071" w:rsidRDefault="002F72CE" w:rsidP="002F72CE">
            <w:pPr>
              <w:jc w:val="center"/>
              <w:rPr>
                <w:rFonts w:asciiTheme="minorHAnsi" w:hAnsiTheme="minorHAnsi"/>
                <w:sz w:val="20"/>
                <w:szCs w:val="20"/>
              </w:rPr>
            </w:pPr>
          </w:p>
        </w:tc>
        <w:tc>
          <w:tcPr>
            <w:tcW w:w="605" w:type="dxa"/>
            <w:shd w:val="clear" w:color="auto" w:fill="DCDCFF"/>
          </w:tcPr>
          <w:p w14:paraId="13229084" w14:textId="77777777" w:rsidR="002F72CE" w:rsidRPr="00171071" w:rsidRDefault="002F72CE" w:rsidP="002F72CE">
            <w:pPr>
              <w:jc w:val="center"/>
              <w:rPr>
                <w:rFonts w:asciiTheme="minorHAnsi" w:hAnsiTheme="minorHAnsi"/>
                <w:sz w:val="20"/>
                <w:szCs w:val="20"/>
              </w:rPr>
            </w:pPr>
            <w:r>
              <w:rPr>
                <w:rFonts w:asciiTheme="minorHAnsi" w:hAnsiTheme="minorHAnsi"/>
                <w:sz w:val="20"/>
                <w:szCs w:val="20"/>
              </w:rPr>
              <w:t>X</w:t>
            </w:r>
          </w:p>
        </w:tc>
        <w:tc>
          <w:tcPr>
            <w:tcW w:w="605" w:type="dxa"/>
            <w:shd w:val="clear" w:color="auto" w:fill="DCDCFF"/>
          </w:tcPr>
          <w:p w14:paraId="300EC403" w14:textId="77777777" w:rsidR="002F72CE" w:rsidRPr="00171071" w:rsidRDefault="002F72CE" w:rsidP="002F72CE">
            <w:pPr>
              <w:jc w:val="center"/>
              <w:rPr>
                <w:rFonts w:asciiTheme="minorHAnsi" w:hAnsiTheme="minorHAnsi"/>
                <w:sz w:val="20"/>
                <w:szCs w:val="20"/>
              </w:rPr>
            </w:pPr>
          </w:p>
        </w:tc>
        <w:tc>
          <w:tcPr>
            <w:tcW w:w="605" w:type="dxa"/>
            <w:shd w:val="clear" w:color="auto" w:fill="DCDCFF"/>
          </w:tcPr>
          <w:p w14:paraId="41827970" w14:textId="77777777" w:rsidR="002F72CE" w:rsidRPr="00171071" w:rsidRDefault="002F72CE" w:rsidP="002F72CE">
            <w:pPr>
              <w:jc w:val="center"/>
              <w:rPr>
                <w:rFonts w:asciiTheme="minorHAnsi" w:hAnsiTheme="minorHAnsi"/>
                <w:sz w:val="20"/>
                <w:szCs w:val="20"/>
              </w:rPr>
            </w:pPr>
          </w:p>
        </w:tc>
        <w:tc>
          <w:tcPr>
            <w:tcW w:w="605" w:type="dxa"/>
            <w:shd w:val="clear" w:color="auto" w:fill="DCDCFF"/>
          </w:tcPr>
          <w:p w14:paraId="45798911" w14:textId="77777777" w:rsidR="002F72CE" w:rsidRPr="00171071" w:rsidRDefault="002F72CE" w:rsidP="002F72CE">
            <w:pPr>
              <w:jc w:val="center"/>
              <w:rPr>
                <w:rFonts w:asciiTheme="minorHAnsi" w:hAnsiTheme="minorHAnsi"/>
                <w:sz w:val="20"/>
                <w:szCs w:val="20"/>
              </w:rPr>
            </w:pPr>
            <w:r>
              <w:rPr>
                <w:rFonts w:asciiTheme="minorHAnsi" w:hAnsiTheme="minorHAnsi"/>
                <w:sz w:val="20"/>
                <w:szCs w:val="20"/>
              </w:rPr>
              <w:t>X</w:t>
            </w:r>
          </w:p>
        </w:tc>
        <w:tc>
          <w:tcPr>
            <w:tcW w:w="605" w:type="dxa"/>
            <w:shd w:val="clear" w:color="auto" w:fill="DCDCFF"/>
          </w:tcPr>
          <w:p w14:paraId="628C20AC" w14:textId="77777777" w:rsidR="002F72CE" w:rsidRPr="00171071" w:rsidRDefault="002F72CE" w:rsidP="002F72CE">
            <w:pPr>
              <w:jc w:val="center"/>
              <w:rPr>
                <w:rFonts w:asciiTheme="minorHAnsi" w:hAnsiTheme="minorHAnsi"/>
                <w:sz w:val="20"/>
                <w:szCs w:val="20"/>
              </w:rPr>
            </w:pPr>
            <w:r>
              <w:rPr>
                <w:rFonts w:asciiTheme="minorHAnsi" w:hAnsiTheme="minorHAnsi"/>
                <w:sz w:val="20"/>
                <w:szCs w:val="20"/>
              </w:rPr>
              <w:t>X</w:t>
            </w:r>
          </w:p>
        </w:tc>
        <w:tc>
          <w:tcPr>
            <w:tcW w:w="605" w:type="dxa"/>
            <w:shd w:val="clear" w:color="auto" w:fill="DCDCFF"/>
          </w:tcPr>
          <w:p w14:paraId="34CE5BF9" w14:textId="77777777" w:rsidR="002F72CE" w:rsidRPr="00171071" w:rsidRDefault="002F72CE" w:rsidP="002F72CE">
            <w:pPr>
              <w:jc w:val="center"/>
              <w:rPr>
                <w:rFonts w:asciiTheme="minorHAnsi" w:hAnsiTheme="minorHAnsi"/>
                <w:sz w:val="20"/>
                <w:szCs w:val="20"/>
              </w:rPr>
            </w:pPr>
          </w:p>
        </w:tc>
        <w:tc>
          <w:tcPr>
            <w:tcW w:w="605" w:type="dxa"/>
            <w:shd w:val="clear" w:color="auto" w:fill="DCDCFF"/>
          </w:tcPr>
          <w:p w14:paraId="6BAB321A" w14:textId="77777777" w:rsidR="002F72CE" w:rsidRPr="00171071" w:rsidRDefault="002F72CE" w:rsidP="002F72CE">
            <w:pPr>
              <w:jc w:val="center"/>
              <w:rPr>
                <w:rFonts w:asciiTheme="minorHAnsi" w:hAnsiTheme="minorHAnsi"/>
                <w:sz w:val="20"/>
                <w:szCs w:val="20"/>
              </w:rPr>
            </w:pPr>
          </w:p>
        </w:tc>
      </w:tr>
      <w:tr w:rsidR="002F72CE" w:rsidRPr="00171071" w14:paraId="7AC23678" w14:textId="77777777" w:rsidTr="005F21AF">
        <w:tc>
          <w:tcPr>
            <w:tcW w:w="605" w:type="dxa"/>
            <w:shd w:val="clear" w:color="auto" w:fill="DCDCFF"/>
          </w:tcPr>
          <w:p w14:paraId="29DDF032" w14:textId="77777777" w:rsidR="002F72CE" w:rsidRPr="00171071" w:rsidRDefault="002F72CE" w:rsidP="002F72CE">
            <w:pPr>
              <w:rPr>
                <w:rFonts w:asciiTheme="minorHAnsi" w:hAnsiTheme="minorHAnsi"/>
                <w:b/>
                <w:sz w:val="20"/>
                <w:szCs w:val="20"/>
              </w:rPr>
            </w:pPr>
            <w:r w:rsidRPr="00171071">
              <w:rPr>
                <w:rFonts w:asciiTheme="minorHAnsi" w:hAnsiTheme="minorHAnsi"/>
                <w:b/>
                <w:sz w:val="20"/>
                <w:szCs w:val="20"/>
              </w:rPr>
              <w:t>R4</w:t>
            </w:r>
          </w:p>
        </w:tc>
        <w:tc>
          <w:tcPr>
            <w:tcW w:w="605" w:type="dxa"/>
            <w:shd w:val="clear" w:color="auto" w:fill="DCDCFF"/>
          </w:tcPr>
          <w:p w14:paraId="4254665C" w14:textId="77777777" w:rsidR="002F72CE" w:rsidRPr="00171071" w:rsidRDefault="002F72CE" w:rsidP="002F72CE">
            <w:pPr>
              <w:jc w:val="center"/>
              <w:rPr>
                <w:rFonts w:asciiTheme="minorHAnsi" w:hAnsiTheme="minorHAnsi"/>
                <w:sz w:val="20"/>
                <w:szCs w:val="20"/>
              </w:rPr>
            </w:pPr>
            <w:r>
              <w:rPr>
                <w:rFonts w:asciiTheme="minorHAnsi" w:hAnsiTheme="minorHAnsi"/>
                <w:sz w:val="20"/>
                <w:szCs w:val="20"/>
              </w:rPr>
              <w:t>X</w:t>
            </w:r>
          </w:p>
        </w:tc>
        <w:tc>
          <w:tcPr>
            <w:tcW w:w="605" w:type="dxa"/>
            <w:shd w:val="clear" w:color="auto" w:fill="DCDCFF"/>
          </w:tcPr>
          <w:p w14:paraId="3AE7BA1A" w14:textId="77777777" w:rsidR="002F72CE" w:rsidRPr="00171071" w:rsidRDefault="002F72CE" w:rsidP="002F72CE">
            <w:pPr>
              <w:jc w:val="center"/>
              <w:rPr>
                <w:rFonts w:asciiTheme="minorHAnsi" w:hAnsiTheme="minorHAnsi"/>
                <w:sz w:val="20"/>
                <w:szCs w:val="20"/>
              </w:rPr>
            </w:pPr>
            <w:r>
              <w:rPr>
                <w:rFonts w:asciiTheme="minorHAnsi" w:hAnsiTheme="minorHAnsi"/>
                <w:sz w:val="20"/>
                <w:szCs w:val="20"/>
              </w:rPr>
              <w:t>*</w:t>
            </w:r>
          </w:p>
        </w:tc>
        <w:tc>
          <w:tcPr>
            <w:tcW w:w="605" w:type="dxa"/>
            <w:shd w:val="clear" w:color="auto" w:fill="DCDCFF"/>
          </w:tcPr>
          <w:p w14:paraId="66DB59C0" w14:textId="77777777" w:rsidR="002F72CE" w:rsidRPr="00171071" w:rsidRDefault="002F72CE" w:rsidP="002F72CE">
            <w:pPr>
              <w:jc w:val="center"/>
              <w:rPr>
                <w:rFonts w:asciiTheme="minorHAnsi" w:hAnsiTheme="minorHAnsi"/>
                <w:sz w:val="20"/>
                <w:szCs w:val="20"/>
              </w:rPr>
            </w:pPr>
            <w:r>
              <w:rPr>
                <w:rFonts w:asciiTheme="minorHAnsi" w:hAnsiTheme="minorHAnsi"/>
                <w:sz w:val="20"/>
                <w:szCs w:val="20"/>
              </w:rPr>
              <w:t>X</w:t>
            </w:r>
          </w:p>
        </w:tc>
        <w:tc>
          <w:tcPr>
            <w:tcW w:w="605" w:type="dxa"/>
            <w:shd w:val="clear" w:color="auto" w:fill="DCDCFF"/>
          </w:tcPr>
          <w:p w14:paraId="080F0095" w14:textId="77777777" w:rsidR="002F72CE" w:rsidRPr="00171071" w:rsidRDefault="002F72CE" w:rsidP="002F72CE">
            <w:pPr>
              <w:jc w:val="center"/>
              <w:rPr>
                <w:rFonts w:asciiTheme="minorHAnsi" w:hAnsiTheme="minorHAnsi"/>
                <w:sz w:val="20"/>
                <w:szCs w:val="20"/>
              </w:rPr>
            </w:pPr>
            <w:r>
              <w:rPr>
                <w:rFonts w:asciiTheme="minorHAnsi" w:hAnsiTheme="minorHAnsi"/>
                <w:sz w:val="20"/>
                <w:szCs w:val="20"/>
              </w:rPr>
              <w:t>X</w:t>
            </w:r>
          </w:p>
        </w:tc>
        <w:tc>
          <w:tcPr>
            <w:tcW w:w="742" w:type="dxa"/>
            <w:shd w:val="clear" w:color="auto" w:fill="DCDCFF"/>
          </w:tcPr>
          <w:p w14:paraId="429601D6" w14:textId="77777777" w:rsidR="002F72CE" w:rsidRPr="00171071" w:rsidRDefault="002F72CE" w:rsidP="002F72CE">
            <w:pPr>
              <w:jc w:val="center"/>
              <w:rPr>
                <w:rFonts w:asciiTheme="minorHAnsi" w:hAnsiTheme="minorHAnsi"/>
                <w:sz w:val="20"/>
                <w:szCs w:val="20"/>
              </w:rPr>
            </w:pPr>
          </w:p>
        </w:tc>
        <w:tc>
          <w:tcPr>
            <w:tcW w:w="605" w:type="dxa"/>
            <w:shd w:val="clear" w:color="auto" w:fill="DCDCFF"/>
          </w:tcPr>
          <w:p w14:paraId="0FD140F1" w14:textId="77777777" w:rsidR="002F72CE" w:rsidRPr="00171071" w:rsidRDefault="002F72CE" w:rsidP="002F72CE">
            <w:pPr>
              <w:jc w:val="center"/>
              <w:rPr>
                <w:rFonts w:asciiTheme="minorHAnsi" w:hAnsiTheme="minorHAnsi"/>
                <w:sz w:val="20"/>
                <w:szCs w:val="20"/>
              </w:rPr>
            </w:pPr>
            <w:r>
              <w:rPr>
                <w:rFonts w:asciiTheme="minorHAnsi" w:hAnsiTheme="minorHAnsi"/>
                <w:sz w:val="20"/>
                <w:szCs w:val="20"/>
              </w:rPr>
              <w:t>X</w:t>
            </w:r>
          </w:p>
        </w:tc>
        <w:tc>
          <w:tcPr>
            <w:tcW w:w="605" w:type="dxa"/>
            <w:shd w:val="clear" w:color="auto" w:fill="DCDCFF"/>
          </w:tcPr>
          <w:p w14:paraId="69B51AFD" w14:textId="77777777" w:rsidR="002F72CE" w:rsidRPr="00171071" w:rsidRDefault="002F72CE" w:rsidP="002F72CE">
            <w:pPr>
              <w:jc w:val="center"/>
              <w:rPr>
                <w:rFonts w:asciiTheme="minorHAnsi" w:hAnsiTheme="minorHAnsi"/>
                <w:sz w:val="20"/>
                <w:szCs w:val="20"/>
              </w:rPr>
            </w:pPr>
          </w:p>
        </w:tc>
        <w:tc>
          <w:tcPr>
            <w:tcW w:w="605" w:type="dxa"/>
            <w:shd w:val="clear" w:color="auto" w:fill="DCDCFF"/>
          </w:tcPr>
          <w:p w14:paraId="63D95A03" w14:textId="77777777" w:rsidR="002F72CE" w:rsidRPr="00171071" w:rsidRDefault="002F72CE" w:rsidP="002F72CE">
            <w:pPr>
              <w:jc w:val="center"/>
              <w:rPr>
                <w:rFonts w:asciiTheme="minorHAnsi" w:hAnsiTheme="minorHAnsi"/>
                <w:sz w:val="20"/>
                <w:szCs w:val="20"/>
              </w:rPr>
            </w:pPr>
          </w:p>
        </w:tc>
        <w:tc>
          <w:tcPr>
            <w:tcW w:w="605" w:type="dxa"/>
            <w:shd w:val="clear" w:color="auto" w:fill="DCDCFF"/>
          </w:tcPr>
          <w:p w14:paraId="245F19D5" w14:textId="77777777" w:rsidR="002F72CE" w:rsidRPr="00171071" w:rsidRDefault="002F72CE" w:rsidP="002F72CE">
            <w:pPr>
              <w:jc w:val="center"/>
              <w:rPr>
                <w:rFonts w:asciiTheme="minorHAnsi" w:hAnsiTheme="minorHAnsi"/>
                <w:sz w:val="20"/>
                <w:szCs w:val="20"/>
              </w:rPr>
            </w:pPr>
            <w:r>
              <w:rPr>
                <w:rFonts w:asciiTheme="minorHAnsi" w:hAnsiTheme="minorHAnsi"/>
                <w:sz w:val="20"/>
                <w:szCs w:val="20"/>
              </w:rPr>
              <w:t>X</w:t>
            </w:r>
          </w:p>
        </w:tc>
        <w:tc>
          <w:tcPr>
            <w:tcW w:w="605" w:type="dxa"/>
            <w:shd w:val="clear" w:color="auto" w:fill="DCDCFF"/>
          </w:tcPr>
          <w:p w14:paraId="6F6EB3B4" w14:textId="77777777" w:rsidR="002F72CE" w:rsidRPr="00171071" w:rsidRDefault="002F72CE" w:rsidP="002F72CE">
            <w:pPr>
              <w:jc w:val="center"/>
              <w:rPr>
                <w:rFonts w:asciiTheme="minorHAnsi" w:hAnsiTheme="minorHAnsi"/>
                <w:sz w:val="20"/>
                <w:szCs w:val="20"/>
              </w:rPr>
            </w:pPr>
            <w:r>
              <w:rPr>
                <w:rFonts w:asciiTheme="minorHAnsi" w:hAnsiTheme="minorHAnsi"/>
                <w:sz w:val="20"/>
                <w:szCs w:val="20"/>
              </w:rPr>
              <w:t>X</w:t>
            </w:r>
          </w:p>
        </w:tc>
        <w:tc>
          <w:tcPr>
            <w:tcW w:w="605" w:type="dxa"/>
            <w:shd w:val="clear" w:color="auto" w:fill="DCDCFF"/>
          </w:tcPr>
          <w:p w14:paraId="04F0EA7E" w14:textId="77777777" w:rsidR="002F72CE" w:rsidRPr="00171071" w:rsidRDefault="002F72CE" w:rsidP="002F72CE">
            <w:pPr>
              <w:jc w:val="center"/>
              <w:rPr>
                <w:rFonts w:asciiTheme="minorHAnsi" w:hAnsiTheme="minorHAnsi"/>
                <w:sz w:val="20"/>
                <w:szCs w:val="20"/>
              </w:rPr>
            </w:pPr>
          </w:p>
        </w:tc>
        <w:tc>
          <w:tcPr>
            <w:tcW w:w="605" w:type="dxa"/>
            <w:shd w:val="clear" w:color="auto" w:fill="DCDCFF"/>
          </w:tcPr>
          <w:p w14:paraId="29609F0B" w14:textId="77777777" w:rsidR="002F72CE" w:rsidRPr="00171071" w:rsidRDefault="002F72CE" w:rsidP="002F72CE">
            <w:pPr>
              <w:jc w:val="center"/>
              <w:rPr>
                <w:rFonts w:asciiTheme="minorHAnsi" w:hAnsiTheme="minorHAnsi"/>
                <w:sz w:val="20"/>
                <w:szCs w:val="20"/>
              </w:rPr>
            </w:pPr>
          </w:p>
        </w:tc>
      </w:tr>
    </w:tbl>
    <w:p w14:paraId="07B092C2" w14:textId="77777777" w:rsidR="001834DC" w:rsidRPr="002F72CE" w:rsidRDefault="002F72CE" w:rsidP="00D54C19">
      <w:pPr>
        <w:tabs>
          <w:tab w:val="left" w:pos="360"/>
        </w:tabs>
        <w:autoSpaceDE/>
        <w:autoSpaceDN/>
        <w:adjustRightInd/>
        <w:ind w:left="360" w:hanging="360"/>
        <w:rPr>
          <w:rFonts w:asciiTheme="minorHAnsi" w:hAnsiTheme="minorHAnsi"/>
          <w:color w:val="auto"/>
        </w:rPr>
      </w:pPr>
      <w:r w:rsidRPr="002F72CE">
        <w:rPr>
          <w:rFonts w:asciiTheme="minorHAnsi" w:hAnsiTheme="minorHAnsi"/>
          <w:color w:val="auto"/>
        </w:rPr>
        <w:t>*</w:t>
      </w:r>
      <w:r w:rsidR="00D54C19">
        <w:rPr>
          <w:rFonts w:asciiTheme="minorHAnsi" w:hAnsiTheme="minorHAnsi"/>
          <w:color w:val="auto"/>
        </w:rPr>
        <w:tab/>
      </w:r>
      <w:r>
        <w:rPr>
          <w:rFonts w:asciiTheme="minorHAnsi" w:hAnsiTheme="minorHAnsi"/>
          <w:color w:val="auto"/>
        </w:rPr>
        <w:t>CIP-003-7 is only applicable to DPs that own certain UFLS, UVLS, RAS, protection systems, or cranking paths. See CIP-003-7 Section 4, Applicability, for details.</w:t>
      </w:r>
    </w:p>
    <w:p w14:paraId="1BFAC504" w14:textId="77777777" w:rsidR="00DB2F71" w:rsidRDefault="00DB2F71">
      <w:pPr>
        <w:autoSpaceDE/>
        <w:autoSpaceDN/>
        <w:adjustRightInd/>
        <w:rPr>
          <w:rFonts w:asciiTheme="minorHAnsi" w:hAnsiTheme="minorHAnsi"/>
          <w:b/>
          <w:color w:val="auto"/>
          <w:u w:val="single"/>
        </w:rPr>
      </w:pPr>
    </w:p>
    <w:p w14:paraId="7E64E831" w14:textId="77777777" w:rsidR="00DB2F71" w:rsidRDefault="00DB2F71">
      <w:pPr>
        <w:autoSpaceDE/>
        <w:autoSpaceDN/>
        <w:adjustRightInd/>
        <w:rPr>
          <w:rFonts w:asciiTheme="minorHAnsi" w:hAnsiTheme="minorHAnsi"/>
          <w:b/>
          <w:color w:val="auto"/>
          <w:u w:val="single"/>
        </w:rPr>
      </w:pPr>
      <w:r>
        <w:rPr>
          <w:rFonts w:asciiTheme="minorHAnsi" w:hAnsiTheme="minorHAnsi"/>
          <w:b/>
          <w:color w:val="auto"/>
          <w:u w:val="single"/>
        </w:rPr>
        <w:t>Legend:</w:t>
      </w:r>
    </w:p>
    <w:tbl>
      <w:tblPr>
        <w:tblStyle w:val="TableGrid"/>
        <w:tblW w:w="0" w:type="auto"/>
        <w:tblLook w:val="04A0" w:firstRow="1" w:lastRow="0" w:firstColumn="1" w:lastColumn="0" w:noHBand="0" w:noVBand="1"/>
      </w:tblPr>
      <w:tblGrid>
        <w:gridCol w:w="4158"/>
        <w:gridCol w:w="3150"/>
      </w:tblGrid>
      <w:tr w:rsidR="00DB2F71" w14:paraId="728B4CE6" w14:textId="77777777" w:rsidTr="00FE4A7A">
        <w:tc>
          <w:tcPr>
            <w:tcW w:w="4158" w:type="dxa"/>
            <w:tcBorders>
              <w:bottom w:val="single" w:sz="4" w:space="0" w:color="auto"/>
            </w:tcBorders>
            <w:shd w:val="clear" w:color="auto" w:fill="DCDCFF"/>
          </w:tcPr>
          <w:p w14:paraId="002C936B" w14:textId="77777777" w:rsidR="00DB2F71" w:rsidRPr="00DB2F71" w:rsidRDefault="00DB2F71">
            <w:pPr>
              <w:autoSpaceDE/>
              <w:autoSpaceDN/>
              <w:adjustRightInd/>
              <w:rPr>
                <w:rFonts w:asciiTheme="minorHAnsi" w:hAnsiTheme="minorHAnsi"/>
                <w:color w:val="auto"/>
              </w:rPr>
            </w:pPr>
            <w:r w:rsidRPr="00DB2F71">
              <w:rPr>
                <w:rFonts w:asciiTheme="minorHAnsi" w:hAnsiTheme="minorHAnsi"/>
                <w:color w:val="auto"/>
              </w:rPr>
              <w:t>Text with blue background:</w:t>
            </w:r>
          </w:p>
        </w:tc>
        <w:tc>
          <w:tcPr>
            <w:tcW w:w="3150" w:type="dxa"/>
            <w:tcBorders>
              <w:bottom w:val="single" w:sz="4" w:space="0" w:color="auto"/>
            </w:tcBorders>
            <w:shd w:val="clear" w:color="auto" w:fill="DCDCFF"/>
          </w:tcPr>
          <w:p w14:paraId="49202DD6" w14:textId="77777777" w:rsidR="00DB2F71" w:rsidRPr="00DB2F71" w:rsidRDefault="00DB2F71">
            <w:pPr>
              <w:autoSpaceDE/>
              <w:autoSpaceDN/>
              <w:adjustRightInd/>
              <w:rPr>
                <w:rFonts w:asciiTheme="minorHAnsi" w:hAnsiTheme="minorHAnsi"/>
                <w:color w:val="auto"/>
              </w:rPr>
            </w:pPr>
            <w:r w:rsidRPr="00DB2F71">
              <w:rPr>
                <w:rFonts w:asciiTheme="minorHAnsi" w:hAnsiTheme="minorHAnsi"/>
                <w:color w:val="auto"/>
              </w:rPr>
              <w:t>Fixed text – do not edit</w:t>
            </w:r>
          </w:p>
        </w:tc>
      </w:tr>
      <w:tr w:rsidR="00DB2F71" w14:paraId="06320BE6" w14:textId="77777777" w:rsidTr="00DB2F71">
        <w:tc>
          <w:tcPr>
            <w:tcW w:w="4158" w:type="dxa"/>
            <w:shd w:val="clear" w:color="auto" w:fill="CDFFCD"/>
          </w:tcPr>
          <w:p w14:paraId="6511F9D4" w14:textId="77777777" w:rsidR="00DB2F71" w:rsidRPr="00DB2F71" w:rsidRDefault="00DB2F71">
            <w:pPr>
              <w:autoSpaceDE/>
              <w:autoSpaceDN/>
              <w:adjustRightInd/>
              <w:rPr>
                <w:rFonts w:asciiTheme="minorHAnsi" w:hAnsiTheme="minorHAnsi"/>
                <w:color w:val="auto"/>
              </w:rPr>
            </w:pPr>
            <w:r w:rsidRPr="00DB2F71">
              <w:rPr>
                <w:rFonts w:asciiTheme="minorHAnsi" w:hAnsiTheme="minorHAnsi"/>
                <w:color w:val="auto"/>
              </w:rPr>
              <w:t>Text entry area with Green background:</w:t>
            </w:r>
          </w:p>
        </w:tc>
        <w:tc>
          <w:tcPr>
            <w:tcW w:w="3150" w:type="dxa"/>
            <w:shd w:val="clear" w:color="auto" w:fill="CDFFCD"/>
          </w:tcPr>
          <w:p w14:paraId="7DAA37F7" w14:textId="77777777" w:rsidR="00DB2F71" w:rsidRPr="00DB2F71" w:rsidRDefault="00DB2F71">
            <w:pPr>
              <w:autoSpaceDE/>
              <w:autoSpaceDN/>
              <w:adjustRightInd/>
              <w:rPr>
                <w:rFonts w:asciiTheme="minorHAnsi" w:hAnsiTheme="minorHAnsi"/>
                <w:color w:val="auto"/>
              </w:rPr>
            </w:pPr>
            <w:r w:rsidRPr="00DB2F71">
              <w:rPr>
                <w:rFonts w:asciiTheme="minorHAnsi" w:hAnsiTheme="minorHAnsi"/>
                <w:color w:val="auto"/>
              </w:rPr>
              <w:t>Entity-supplied information</w:t>
            </w:r>
          </w:p>
        </w:tc>
      </w:tr>
      <w:tr w:rsidR="00DB2F71" w14:paraId="11E1215A" w14:textId="77777777" w:rsidTr="00DB2F71">
        <w:tc>
          <w:tcPr>
            <w:tcW w:w="4158" w:type="dxa"/>
          </w:tcPr>
          <w:p w14:paraId="48FF321F" w14:textId="77777777" w:rsidR="00DB2F71" w:rsidRPr="00DB2F71" w:rsidRDefault="00DB2F71">
            <w:pPr>
              <w:autoSpaceDE/>
              <w:autoSpaceDN/>
              <w:adjustRightInd/>
              <w:rPr>
                <w:rFonts w:asciiTheme="minorHAnsi" w:hAnsiTheme="minorHAnsi"/>
                <w:color w:val="auto"/>
              </w:rPr>
            </w:pPr>
            <w:r w:rsidRPr="00DB2F71">
              <w:rPr>
                <w:rFonts w:asciiTheme="minorHAnsi" w:hAnsiTheme="minorHAnsi"/>
                <w:color w:val="auto"/>
              </w:rPr>
              <w:t>Text entry area with white background:</w:t>
            </w:r>
          </w:p>
        </w:tc>
        <w:tc>
          <w:tcPr>
            <w:tcW w:w="3150" w:type="dxa"/>
          </w:tcPr>
          <w:p w14:paraId="0132B89D" w14:textId="77777777" w:rsidR="00DB2F71" w:rsidRPr="00DB2F71" w:rsidRDefault="00DB2F71">
            <w:pPr>
              <w:autoSpaceDE/>
              <w:autoSpaceDN/>
              <w:adjustRightInd/>
              <w:rPr>
                <w:rFonts w:asciiTheme="minorHAnsi" w:hAnsiTheme="minorHAnsi"/>
                <w:color w:val="auto"/>
              </w:rPr>
            </w:pPr>
            <w:r w:rsidRPr="00DB2F71">
              <w:rPr>
                <w:rFonts w:asciiTheme="minorHAnsi" w:hAnsiTheme="minorHAnsi"/>
                <w:color w:val="auto"/>
              </w:rPr>
              <w:t>Auditor-supplied information</w:t>
            </w:r>
          </w:p>
        </w:tc>
      </w:tr>
    </w:tbl>
    <w:p w14:paraId="04C923A9" w14:textId="77777777" w:rsidR="000B0E7C" w:rsidRDefault="000B0E7C">
      <w:pPr>
        <w:autoSpaceDE/>
        <w:autoSpaceDN/>
        <w:adjustRightInd/>
        <w:rPr>
          <w:rFonts w:asciiTheme="minorHAnsi" w:hAnsiTheme="minorHAnsi" w:cs="Tahoma"/>
          <w:b/>
          <w:color w:val="auto"/>
          <w:u w:val="single"/>
          <w14:shadow w14:blurRad="50800" w14:dist="38100" w14:dir="2700000" w14:sx="100000" w14:sy="100000" w14:kx="0" w14:ky="0" w14:algn="tl">
            <w14:srgbClr w14:val="000000">
              <w14:alpha w14:val="60000"/>
            </w14:srgbClr>
          </w14:shadow>
        </w:rPr>
      </w:pPr>
      <w:r>
        <w:rPr>
          <w:rFonts w:asciiTheme="minorHAnsi" w:hAnsiTheme="minorHAnsi"/>
          <w:b/>
          <w:color w:val="auto"/>
          <w:u w:val="single"/>
        </w:rPr>
        <w:br w:type="page"/>
      </w:r>
    </w:p>
    <w:p w14:paraId="3369BE95" w14:textId="77777777" w:rsidR="007D62B4" w:rsidRDefault="003E1E03" w:rsidP="007D62B4">
      <w:pPr>
        <w:pStyle w:val="SectHead"/>
      </w:pPr>
      <w:r>
        <w:lastRenderedPageBreak/>
        <w:t>Findings</w:t>
      </w:r>
    </w:p>
    <w:p w14:paraId="7AC13474" w14:textId="77777777" w:rsidR="003E1E03" w:rsidRPr="006C43BC" w:rsidRDefault="003E1E03" w:rsidP="003E1E03">
      <w:pPr>
        <w:widowControl w:val="0"/>
        <w:rPr>
          <w:rFonts w:asciiTheme="minorHAnsi" w:hAnsiTheme="minorHAnsi" w:cs="Times New Roman"/>
          <w:b/>
          <w:bCs/>
          <w:color w:val="264D74"/>
        </w:rPr>
      </w:pPr>
      <w:r w:rsidRPr="003E1E03">
        <w:rPr>
          <w:rFonts w:asciiTheme="minorHAnsi" w:hAnsiTheme="minorHAnsi" w:cs="Times New Roman"/>
          <w:b/>
          <w:bCs/>
          <w:color w:val="FF0000"/>
        </w:rPr>
        <w:t xml:space="preserve">(This section </w:t>
      </w:r>
      <w:r w:rsidR="008B08A7">
        <w:rPr>
          <w:rFonts w:asciiTheme="minorHAnsi" w:hAnsiTheme="minorHAnsi" w:cs="Times New Roman"/>
          <w:b/>
          <w:bCs/>
          <w:color w:val="FF0000"/>
        </w:rPr>
        <w:t>to</w:t>
      </w:r>
      <w:r w:rsidRPr="003E1E03">
        <w:rPr>
          <w:rFonts w:asciiTheme="minorHAnsi" w:hAnsiTheme="minorHAnsi" w:cs="Times New Roman"/>
          <w:b/>
          <w:bCs/>
          <w:color w:val="FF0000"/>
        </w:rPr>
        <w:t xml:space="preserve"> be completed by the Compliance Enforcement Authority)</w:t>
      </w:r>
    </w:p>
    <w:tbl>
      <w:tblPr>
        <w:tblStyle w:val="TableGrid"/>
        <w:tblW w:w="0" w:type="auto"/>
        <w:tblLook w:val="04A0" w:firstRow="1" w:lastRow="0" w:firstColumn="1" w:lastColumn="0" w:noHBand="0" w:noVBand="1"/>
      </w:tblPr>
      <w:tblGrid>
        <w:gridCol w:w="735"/>
        <w:gridCol w:w="1422"/>
        <w:gridCol w:w="6139"/>
        <w:gridCol w:w="2494"/>
      </w:tblGrid>
      <w:tr w:rsidR="003E1E03" w:rsidRPr="006C43BC" w14:paraId="4A7E5CDE" w14:textId="77777777" w:rsidTr="00FE4A7A">
        <w:tc>
          <w:tcPr>
            <w:tcW w:w="738" w:type="dxa"/>
            <w:tcBorders>
              <w:bottom w:val="single" w:sz="4" w:space="0" w:color="auto"/>
            </w:tcBorders>
            <w:shd w:val="clear" w:color="auto" w:fill="DCDCFF"/>
          </w:tcPr>
          <w:p w14:paraId="610631EC" w14:textId="77777777" w:rsidR="003E1E03" w:rsidRPr="006C43BC" w:rsidRDefault="003E1E03" w:rsidP="00545032">
            <w:pPr>
              <w:widowControl w:val="0"/>
              <w:jc w:val="center"/>
              <w:rPr>
                <w:rFonts w:asciiTheme="minorHAnsi" w:hAnsiTheme="minorHAnsi" w:cs="Times New Roman"/>
                <w:b/>
                <w:bCs/>
                <w:color w:val="auto"/>
              </w:rPr>
            </w:pPr>
            <w:r>
              <w:rPr>
                <w:rFonts w:asciiTheme="minorHAnsi" w:hAnsiTheme="minorHAnsi" w:cs="Times New Roman"/>
                <w:b/>
                <w:bCs/>
                <w:color w:val="auto"/>
              </w:rPr>
              <w:t>Req.</w:t>
            </w:r>
          </w:p>
        </w:tc>
        <w:tc>
          <w:tcPr>
            <w:tcW w:w="1440" w:type="dxa"/>
            <w:shd w:val="clear" w:color="auto" w:fill="DCDCFF"/>
          </w:tcPr>
          <w:p w14:paraId="45B622FF" w14:textId="77777777" w:rsidR="003E1E03" w:rsidRPr="006C43BC" w:rsidRDefault="003E1E03" w:rsidP="00545032">
            <w:pPr>
              <w:widowControl w:val="0"/>
              <w:jc w:val="center"/>
              <w:rPr>
                <w:rFonts w:asciiTheme="minorHAnsi" w:hAnsiTheme="minorHAnsi" w:cs="Times New Roman"/>
                <w:b/>
                <w:bCs/>
                <w:color w:val="auto"/>
              </w:rPr>
            </w:pPr>
            <w:r>
              <w:rPr>
                <w:rFonts w:asciiTheme="minorHAnsi" w:hAnsiTheme="minorHAnsi" w:cs="Times New Roman"/>
                <w:b/>
                <w:bCs/>
                <w:color w:val="auto"/>
              </w:rPr>
              <w:t>Finding</w:t>
            </w:r>
          </w:p>
        </w:tc>
        <w:tc>
          <w:tcPr>
            <w:tcW w:w="6300" w:type="dxa"/>
            <w:shd w:val="clear" w:color="auto" w:fill="DCDCFF"/>
          </w:tcPr>
          <w:p w14:paraId="77695891" w14:textId="77777777" w:rsidR="003E1E03" w:rsidRPr="006C43BC" w:rsidRDefault="003E1E03" w:rsidP="00545032">
            <w:pPr>
              <w:widowControl w:val="0"/>
              <w:jc w:val="center"/>
              <w:rPr>
                <w:rFonts w:asciiTheme="minorHAnsi" w:hAnsiTheme="minorHAnsi" w:cs="Times New Roman"/>
                <w:b/>
                <w:bCs/>
                <w:color w:val="auto"/>
              </w:rPr>
            </w:pPr>
            <w:r>
              <w:rPr>
                <w:rFonts w:asciiTheme="minorHAnsi" w:hAnsiTheme="minorHAnsi" w:cs="Times New Roman"/>
                <w:b/>
                <w:bCs/>
                <w:color w:val="auto"/>
              </w:rPr>
              <w:t>Summary and Documentation</w:t>
            </w:r>
          </w:p>
        </w:tc>
        <w:tc>
          <w:tcPr>
            <w:tcW w:w="2538" w:type="dxa"/>
            <w:shd w:val="clear" w:color="auto" w:fill="DCDCFF"/>
          </w:tcPr>
          <w:p w14:paraId="1F779AE7" w14:textId="77777777" w:rsidR="003E1E03" w:rsidRPr="006C43BC" w:rsidRDefault="003E1E03" w:rsidP="00545032">
            <w:pPr>
              <w:widowControl w:val="0"/>
              <w:jc w:val="center"/>
              <w:rPr>
                <w:rFonts w:asciiTheme="minorHAnsi" w:hAnsiTheme="minorHAnsi" w:cs="Times New Roman"/>
                <w:b/>
                <w:bCs/>
                <w:color w:val="auto"/>
              </w:rPr>
            </w:pPr>
            <w:r>
              <w:rPr>
                <w:rFonts w:asciiTheme="minorHAnsi" w:hAnsiTheme="minorHAnsi" w:cs="Times New Roman"/>
                <w:b/>
                <w:bCs/>
                <w:color w:val="auto"/>
              </w:rPr>
              <w:t>Functions Monitored</w:t>
            </w:r>
          </w:p>
        </w:tc>
      </w:tr>
      <w:tr w:rsidR="003E1E03" w:rsidRPr="00705BB3" w14:paraId="177BCB98" w14:textId="77777777" w:rsidTr="00FE4A7A">
        <w:tc>
          <w:tcPr>
            <w:tcW w:w="738" w:type="dxa"/>
            <w:tcBorders>
              <w:bottom w:val="single" w:sz="4" w:space="0" w:color="auto"/>
            </w:tcBorders>
            <w:shd w:val="clear" w:color="auto" w:fill="DCDCFF"/>
            <w:vAlign w:val="center"/>
          </w:tcPr>
          <w:p w14:paraId="6CBD9F64" w14:textId="77777777" w:rsidR="003E1E03" w:rsidRPr="00705BB3" w:rsidRDefault="003E1E03" w:rsidP="003E1E03">
            <w:pPr>
              <w:widowControl w:val="0"/>
              <w:jc w:val="center"/>
              <w:rPr>
                <w:rFonts w:asciiTheme="minorHAnsi" w:hAnsiTheme="minorHAnsi" w:cs="Times New Roman"/>
                <w:b/>
                <w:bCs/>
                <w:color w:val="auto"/>
                <w:sz w:val="22"/>
                <w:szCs w:val="22"/>
              </w:rPr>
            </w:pPr>
            <w:r w:rsidRPr="00705BB3">
              <w:rPr>
                <w:rFonts w:asciiTheme="minorHAnsi" w:hAnsiTheme="minorHAnsi" w:cs="Times New Roman"/>
                <w:b/>
                <w:bCs/>
                <w:color w:val="auto"/>
                <w:sz w:val="22"/>
                <w:szCs w:val="22"/>
              </w:rPr>
              <w:t>R1</w:t>
            </w:r>
          </w:p>
        </w:tc>
        <w:tc>
          <w:tcPr>
            <w:tcW w:w="1440" w:type="dxa"/>
          </w:tcPr>
          <w:p w14:paraId="4198AB00" w14:textId="77777777" w:rsidR="003E1E03" w:rsidRPr="00705BB3" w:rsidRDefault="003E1E03" w:rsidP="00545032">
            <w:pPr>
              <w:widowControl w:val="0"/>
              <w:rPr>
                <w:rFonts w:asciiTheme="minorHAnsi" w:hAnsiTheme="minorHAnsi" w:cs="Times New Roman"/>
                <w:bCs/>
                <w:color w:val="auto"/>
                <w:sz w:val="22"/>
                <w:szCs w:val="22"/>
              </w:rPr>
            </w:pPr>
          </w:p>
        </w:tc>
        <w:tc>
          <w:tcPr>
            <w:tcW w:w="6300" w:type="dxa"/>
          </w:tcPr>
          <w:p w14:paraId="18E4F997" w14:textId="77777777" w:rsidR="003E1E03" w:rsidRPr="00705BB3" w:rsidRDefault="003E1E03" w:rsidP="00545032">
            <w:pPr>
              <w:widowControl w:val="0"/>
              <w:rPr>
                <w:rFonts w:asciiTheme="minorHAnsi" w:hAnsiTheme="minorHAnsi" w:cs="Times New Roman"/>
                <w:bCs/>
                <w:color w:val="auto"/>
                <w:sz w:val="22"/>
                <w:szCs w:val="22"/>
              </w:rPr>
            </w:pPr>
          </w:p>
        </w:tc>
        <w:tc>
          <w:tcPr>
            <w:tcW w:w="2538" w:type="dxa"/>
          </w:tcPr>
          <w:p w14:paraId="2347E07C" w14:textId="77777777" w:rsidR="003E1E03" w:rsidRPr="00705BB3" w:rsidRDefault="003E1E03" w:rsidP="00545032">
            <w:pPr>
              <w:widowControl w:val="0"/>
              <w:rPr>
                <w:rFonts w:asciiTheme="minorHAnsi" w:hAnsiTheme="minorHAnsi" w:cs="Times New Roman"/>
                <w:bCs/>
                <w:color w:val="auto"/>
                <w:sz w:val="22"/>
                <w:szCs w:val="22"/>
              </w:rPr>
            </w:pPr>
          </w:p>
        </w:tc>
      </w:tr>
      <w:tr w:rsidR="003E1E03" w:rsidRPr="00705BB3" w14:paraId="5A11CD98" w14:textId="77777777" w:rsidTr="00FE4A7A">
        <w:tc>
          <w:tcPr>
            <w:tcW w:w="738" w:type="dxa"/>
            <w:tcBorders>
              <w:bottom w:val="single" w:sz="4" w:space="0" w:color="auto"/>
            </w:tcBorders>
            <w:shd w:val="clear" w:color="auto" w:fill="DCDCFF"/>
            <w:vAlign w:val="center"/>
          </w:tcPr>
          <w:p w14:paraId="033E31D5" w14:textId="77777777" w:rsidR="003E1E03" w:rsidRPr="00705BB3" w:rsidRDefault="003E1E03" w:rsidP="003E1E03">
            <w:pPr>
              <w:widowControl w:val="0"/>
              <w:jc w:val="center"/>
              <w:rPr>
                <w:rFonts w:asciiTheme="minorHAnsi" w:hAnsiTheme="minorHAnsi" w:cs="Times New Roman"/>
                <w:b/>
                <w:bCs/>
                <w:color w:val="auto"/>
                <w:sz w:val="22"/>
                <w:szCs w:val="22"/>
              </w:rPr>
            </w:pPr>
            <w:r w:rsidRPr="00705BB3">
              <w:rPr>
                <w:rFonts w:asciiTheme="minorHAnsi" w:hAnsiTheme="minorHAnsi" w:cs="Times New Roman"/>
                <w:b/>
                <w:bCs/>
                <w:color w:val="auto"/>
                <w:sz w:val="22"/>
                <w:szCs w:val="22"/>
              </w:rPr>
              <w:t>R2</w:t>
            </w:r>
          </w:p>
        </w:tc>
        <w:tc>
          <w:tcPr>
            <w:tcW w:w="1440" w:type="dxa"/>
          </w:tcPr>
          <w:p w14:paraId="040A60EB" w14:textId="77777777" w:rsidR="003E1E03" w:rsidRPr="00705BB3" w:rsidRDefault="003E1E03" w:rsidP="00545032">
            <w:pPr>
              <w:widowControl w:val="0"/>
              <w:rPr>
                <w:rFonts w:asciiTheme="minorHAnsi" w:hAnsiTheme="minorHAnsi" w:cs="Times New Roman"/>
                <w:bCs/>
                <w:color w:val="auto"/>
                <w:sz w:val="22"/>
                <w:szCs w:val="22"/>
              </w:rPr>
            </w:pPr>
          </w:p>
        </w:tc>
        <w:tc>
          <w:tcPr>
            <w:tcW w:w="6300" w:type="dxa"/>
          </w:tcPr>
          <w:p w14:paraId="1D34D51E" w14:textId="77777777" w:rsidR="003E1E03" w:rsidRPr="00705BB3" w:rsidRDefault="003E1E03" w:rsidP="00545032">
            <w:pPr>
              <w:widowControl w:val="0"/>
              <w:rPr>
                <w:rFonts w:asciiTheme="minorHAnsi" w:hAnsiTheme="minorHAnsi" w:cs="Times New Roman"/>
                <w:bCs/>
                <w:color w:val="auto"/>
                <w:sz w:val="22"/>
                <w:szCs w:val="22"/>
              </w:rPr>
            </w:pPr>
          </w:p>
        </w:tc>
        <w:tc>
          <w:tcPr>
            <w:tcW w:w="2538" w:type="dxa"/>
          </w:tcPr>
          <w:p w14:paraId="0EE09DC8" w14:textId="77777777" w:rsidR="003E1E03" w:rsidRPr="00705BB3" w:rsidRDefault="003E1E03" w:rsidP="00545032">
            <w:pPr>
              <w:widowControl w:val="0"/>
              <w:rPr>
                <w:rFonts w:asciiTheme="minorHAnsi" w:hAnsiTheme="minorHAnsi" w:cs="Times New Roman"/>
                <w:bCs/>
                <w:color w:val="auto"/>
                <w:sz w:val="22"/>
                <w:szCs w:val="22"/>
              </w:rPr>
            </w:pPr>
          </w:p>
        </w:tc>
      </w:tr>
      <w:tr w:rsidR="003E1E03" w:rsidRPr="00705BB3" w14:paraId="17F41A8A" w14:textId="77777777" w:rsidTr="00FE4A7A">
        <w:tc>
          <w:tcPr>
            <w:tcW w:w="738" w:type="dxa"/>
            <w:tcBorders>
              <w:bottom w:val="single" w:sz="4" w:space="0" w:color="auto"/>
            </w:tcBorders>
            <w:shd w:val="clear" w:color="auto" w:fill="DCDCFF"/>
            <w:vAlign w:val="center"/>
          </w:tcPr>
          <w:p w14:paraId="780930CC" w14:textId="77777777" w:rsidR="003E1E03" w:rsidRPr="00705BB3" w:rsidRDefault="003E1E03" w:rsidP="003E1E03">
            <w:pPr>
              <w:widowControl w:val="0"/>
              <w:jc w:val="center"/>
              <w:rPr>
                <w:rFonts w:asciiTheme="minorHAnsi" w:hAnsiTheme="minorHAnsi" w:cs="Times New Roman"/>
                <w:b/>
                <w:bCs/>
                <w:color w:val="auto"/>
                <w:sz w:val="22"/>
                <w:szCs w:val="22"/>
              </w:rPr>
            </w:pPr>
            <w:r w:rsidRPr="00705BB3">
              <w:rPr>
                <w:rFonts w:asciiTheme="minorHAnsi" w:hAnsiTheme="minorHAnsi" w:cs="Times New Roman"/>
                <w:b/>
                <w:bCs/>
                <w:color w:val="auto"/>
                <w:sz w:val="22"/>
                <w:szCs w:val="22"/>
              </w:rPr>
              <w:t>R3</w:t>
            </w:r>
          </w:p>
        </w:tc>
        <w:tc>
          <w:tcPr>
            <w:tcW w:w="1440" w:type="dxa"/>
          </w:tcPr>
          <w:p w14:paraId="13A1EBE9" w14:textId="77777777" w:rsidR="003E1E03" w:rsidRPr="00705BB3" w:rsidRDefault="003E1E03" w:rsidP="00545032">
            <w:pPr>
              <w:widowControl w:val="0"/>
              <w:rPr>
                <w:rFonts w:asciiTheme="minorHAnsi" w:hAnsiTheme="minorHAnsi" w:cs="Times New Roman"/>
                <w:bCs/>
                <w:color w:val="auto"/>
                <w:sz w:val="22"/>
                <w:szCs w:val="22"/>
              </w:rPr>
            </w:pPr>
          </w:p>
        </w:tc>
        <w:tc>
          <w:tcPr>
            <w:tcW w:w="6300" w:type="dxa"/>
          </w:tcPr>
          <w:p w14:paraId="45E40F67" w14:textId="77777777" w:rsidR="003E1E03" w:rsidRPr="00705BB3" w:rsidRDefault="003E1E03" w:rsidP="00545032">
            <w:pPr>
              <w:widowControl w:val="0"/>
              <w:rPr>
                <w:rFonts w:asciiTheme="minorHAnsi" w:hAnsiTheme="minorHAnsi" w:cs="Times New Roman"/>
                <w:bCs/>
                <w:color w:val="auto"/>
                <w:sz w:val="22"/>
                <w:szCs w:val="22"/>
              </w:rPr>
            </w:pPr>
          </w:p>
        </w:tc>
        <w:tc>
          <w:tcPr>
            <w:tcW w:w="2538" w:type="dxa"/>
          </w:tcPr>
          <w:p w14:paraId="592FC060" w14:textId="77777777" w:rsidR="003E1E03" w:rsidRPr="00705BB3" w:rsidRDefault="003E1E03" w:rsidP="00545032">
            <w:pPr>
              <w:widowControl w:val="0"/>
              <w:rPr>
                <w:rFonts w:asciiTheme="minorHAnsi" w:hAnsiTheme="minorHAnsi" w:cs="Times New Roman"/>
                <w:bCs/>
                <w:color w:val="auto"/>
                <w:sz w:val="22"/>
                <w:szCs w:val="22"/>
              </w:rPr>
            </w:pPr>
          </w:p>
        </w:tc>
      </w:tr>
      <w:tr w:rsidR="003E1E03" w:rsidRPr="00705BB3" w14:paraId="02315344" w14:textId="77777777" w:rsidTr="00FE4A7A">
        <w:tc>
          <w:tcPr>
            <w:tcW w:w="738" w:type="dxa"/>
            <w:shd w:val="clear" w:color="auto" w:fill="DCDCFF"/>
            <w:vAlign w:val="center"/>
          </w:tcPr>
          <w:p w14:paraId="0AAAD6AF" w14:textId="77777777" w:rsidR="003E1E03" w:rsidRPr="00705BB3" w:rsidRDefault="003E1E03" w:rsidP="003E1E03">
            <w:pPr>
              <w:widowControl w:val="0"/>
              <w:jc w:val="center"/>
              <w:rPr>
                <w:rFonts w:asciiTheme="minorHAnsi" w:hAnsiTheme="minorHAnsi" w:cs="Times New Roman"/>
                <w:b/>
                <w:bCs/>
                <w:color w:val="auto"/>
                <w:sz w:val="22"/>
                <w:szCs w:val="22"/>
              </w:rPr>
            </w:pPr>
            <w:r w:rsidRPr="00705BB3">
              <w:rPr>
                <w:rFonts w:asciiTheme="minorHAnsi" w:hAnsiTheme="minorHAnsi" w:cs="Times New Roman"/>
                <w:b/>
                <w:bCs/>
                <w:color w:val="auto"/>
                <w:sz w:val="22"/>
                <w:szCs w:val="22"/>
              </w:rPr>
              <w:t>R4</w:t>
            </w:r>
          </w:p>
        </w:tc>
        <w:tc>
          <w:tcPr>
            <w:tcW w:w="1440" w:type="dxa"/>
          </w:tcPr>
          <w:p w14:paraId="56FAB40A" w14:textId="77777777" w:rsidR="003E1E03" w:rsidRPr="00705BB3" w:rsidRDefault="003E1E03" w:rsidP="00545032">
            <w:pPr>
              <w:widowControl w:val="0"/>
              <w:rPr>
                <w:rFonts w:asciiTheme="minorHAnsi" w:hAnsiTheme="minorHAnsi" w:cs="Times New Roman"/>
                <w:bCs/>
                <w:color w:val="auto"/>
                <w:sz w:val="22"/>
                <w:szCs w:val="22"/>
              </w:rPr>
            </w:pPr>
          </w:p>
        </w:tc>
        <w:tc>
          <w:tcPr>
            <w:tcW w:w="6300" w:type="dxa"/>
          </w:tcPr>
          <w:p w14:paraId="6AD9D3E0" w14:textId="77777777" w:rsidR="003E1E03" w:rsidRPr="00705BB3" w:rsidRDefault="003E1E03" w:rsidP="00545032">
            <w:pPr>
              <w:widowControl w:val="0"/>
              <w:rPr>
                <w:rFonts w:asciiTheme="minorHAnsi" w:hAnsiTheme="minorHAnsi" w:cs="Times New Roman"/>
                <w:bCs/>
                <w:color w:val="auto"/>
                <w:sz w:val="22"/>
                <w:szCs w:val="22"/>
              </w:rPr>
            </w:pPr>
          </w:p>
        </w:tc>
        <w:tc>
          <w:tcPr>
            <w:tcW w:w="2538" w:type="dxa"/>
          </w:tcPr>
          <w:p w14:paraId="41A215F6" w14:textId="77777777" w:rsidR="003E1E03" w:rsidRPr="00705BB3" w:rsidRDefault="003E1E03" w:rsidP="00545032">
            <w:pPr>
              <w:widowControl w:val="0"/>
              <w:rPr>
                <w:rFonts w:asciiTheme="minorHAnsi" w:hAnsiTheme="minorHAnsi" w:cs="Times New Roman"/>
                <w:bCs/>
                <w:color w:val="auto"/>
                <w:sz w:val="22"/>
                <w:szCs w:val="22"/>
              </w:rPr>
            </w:pPr>
          </w:p>
        </w:tc>
      </w:tr>
    </w:tbl>
    <w:p w14:paraId="39540376" w14:textId="77777777" w:rsidR="00866825" w:rsidRPr="006C43BC" w:rsidRDefault="00866825" w:rsidP="003E1E03">
      <w:pPr>
        <w:widowControl w:val="0"/>
        <w:rPr>
          <w:rFonts w:asciiTheme="minorHAnsi" w:hAnsiTheme="minorHAnsi" w:cs="Times New Roman"/>
          <w:b/>
          <w:bCs/>
          <w:color w:val="264D74"/>
        </w:rPr>
      </w:pPr>
    </w:p>
    <w:p w14:paraId="6715A2B4" w14:textId="77777777" w:rsidR="003E1E03" w:rsidRPr="006C43BC" w:rsidRDefault="007D62B4" w:rsidP="003E1E03">
      <w:pPr>
        <w:widowControl w:val="0"/>
        <w:rPr>
          <w:rFonts w:asciiTheme="minorHAnsi" w:hAnsiTheme="minorHAnsi" w:cs="Times New Roman"/>
          <w:b/>
          <w:bCs/>
          <w:color w:val="264D74"/>
        </w:rPr>
      </w:pPr>
      <w:r>
        <w:rPr>
          <w:rFonts w:asciiTheme="minorHAnsi" w:hAnsiTheme="minorHAnsi" w:cs="Times New Roman"/>
          <w:b/>
          <w:bCs/>
        </w:rPr>
        <w:t xml:space="preserve"> </w:t>
      </w:r>
    </w:p>
    <w:tbl>
      <w:tblPr>
        <w:tblStyle w:val="TableGrid"/>
        <w:tblW w:w="0" w:type="auto"/>
        <w:tblLook w:val="04A0" w:firstRow="1" w:lastRow="0" w:firstColumn="1" w:lastColumn="0" w:noHBand="0" w:noVBand="1"/>
      </w:tblPr>
      <w:tblGrid>
        <w:gridCol w:w="736"/>
        <w:gridCol w:w="10054"/>
      </w:tblGrid>
      <w:tr w:rsidR="007D62B4" w:rsidRPr="006C43BC" w14:paraId="1EEB46AF" w14:textId="77777777" w:rsidTr="00FE4A7A">
        <w:tc>
          <w:tcPr>
            <w:tcW w:w="738" w:type="dxa"/>
            <w:shd w:val="clear" w:color="auto" w:fill="DCDCFF"/>
          </w:tcPr>
          <w:p w14:paraId="440FC641" w14:textId="77777777" w:rsidR="007D62B4" w:rsidRPr="006C43BC" w:rsidRDefault="007D62B4" w:rsidP="00545032">
            <w:pPr>
              <w:widowControl w:val="0"/>
              <w:jc w:val="center"/>
              <w:rPr>
                <w:rFonts w:asciiTheme="minorHAnsi" w:hAnsiTheme="minorHAnsi" w:cs="Times New Roman"/>
                <w:b/>
                <w:bCs/>
                <w:color w:val="auto"/>
              </w:rPr>
            </w:pPr>
            <w:r>
              <w:rPr>
                <w:rFonts w:asciiTheme="minorHAnsi" w:hAnsiTheme="minorHAnsi" w:cs="Times New Roman"/>
                <w:b/>
                <w:bCs/>
                <w:color w:val="auto"/>
              </w:rPr>
              <w:t>Req.</w:t>
            </w:r>
          </w:p>
        </w:tc>
        <w:tc>
          <w:tcPr>
            <w:tcW w:w="10260" w:type="dxa"/>
            <w:shd w:val="clear" w:color="auto" w:fill="DCDCFF"/>
          </w:tcPr>
          <w:p w14:paraId="2C3596EA" w14:textId="77777777" w:rsidR="007D62B4" w:rsidRPr="006C43BC" w:rsidRDefault="007D62B4" w:rsidP="00545032">
            <w:pPr>
              <w:widowControl w:val="0"/>
              <w:jc w:val="center"/>
              <w:rPr>
                <w:rFonts w:asciiTheme="minorHAnsi" w:hAnsiTheme="minorHAnsi" w:cs="Times New Roman"/>
                <w:b/>
                <w:bCs/>
                <w:color w:val="auto"/>
              </w:rPr>
            </w:pPr>
            <w:r>
              <w:rPr>
                <w:rFonts w:asciiTheme="minorHAnsi" w:hAnsiTheme="minorHAnsi" w:cs="Times New Roman"/>
                <w:b/>
                <w:bCs/>
                <w:color w:val="auto"/>
              </w:rPr>
              <w:t>Areas of Concern</w:t>
            </w:r>
          </w:p>
        </w:tc>
      </w:tr>
      <w:tr w:rsidR="00705BB3" w:rsidRPr="00705BB3" w14:paraId="119BF361" w14:textId="77777777" w:rsidTr="007D62B4">
        <w:tc>
          <w:tcPr>
            <w:tcW w:w="738" w:type="dxa"/>
          </w:tcPr>
          <w:p w14:paraId="4303597A" w14:textId="77777777" w:rsidR="007D62B4" w:rsidRPr="00705BB3" w:rsidRDefault="007D62B4" w:rsidP="00545032">
            <w:pPr>
              <w:widowControl w:val="0"/>
              <w:rPr>
                <w:rFonts w:asciiTheme="minorHAnsi" w:hAnsiTheme="minorHAnsi" w:cs="Times New Roman"/>
                <w:bCs/>
                <w:color w:val="auto"/>
                <w:sz w:val="22"/>
                <w:szCs w:val="22"/>
              </w:rPr>
            </w:pPr>
          </w:p>
        </w:tc>
        <w:tc>
          <w:tcPr>
            <w:tcW w:w="10260" w:type="dxa"/>
          </w:tcPr>
          <w:p w14:paraId="728C761C" w14:textId="77777777" w:rsidR="007D62B4" w:rsidRPr="00705BB3" w:rsidRDefault="007D62B4" w:rsidP="00545032">
            <w:pPr>
              <w:widowControl w:val="0"/>
              <w:rPr>
                <w:rFonts w:asciiTheme="minorHAnsi" w:hAnsiTheme="minorHAnsi" w:cs="Times New Roman"/>
                <w:bCs/>
                <w:color w:val="auto"/>
                <w:sz w:val="22"/>
                <w:szCs w:val="22"/>
              </w:rPr>
            </w:pPr>
          </w:p>
        </w:tc>
      </w:tr>
      <w:tr w:rsidR="00705BB3" w:rsidRPr="00705BB3" w14:paraId="1DC74F02" w14:textId="77777777" w:rsidTr="007D62B4">
        <w:tc>
          <w:tcPr>
            <w:tcW w:w="738" w:type="dxa"/>
          </w:tcPr>
          <w:p w14:paraId="26D49699" w14:textId="77777777" w:rsidR="007D62B4" w:rsidRPr="00705BB3" w:rsidRDefault="007D62B4" w:rsidP="00545032">
            <w:pPr>
              <w:widowControl w:val="0"/>
              <w:rPr>
                <w:rFonts w:asciiTheme="minorHAnsi" w:hAnsiTheme="minorHAnsi" w:cs="Times New Roman"/>
                <w:bCs/>
                <w:color w:val="auto"/>
                <w:sz w:val="22"/>
                <w:szCs w:val="22"/>
              </w:rPr>
            </w:pPr>
          </w:p>
        </w:tc>
        <w:tc>
          <w:tcPr>
            <w:tcW w:w="10260" w:type="dxa"/>
          </w:tcPr>
          <w:p w14:paraId="44A23490" w14:textId="77777777" w:rsidR="007D62B4" w:rsidRPr="00705BB3" w:rsidRDefault="007D62B4" w:rsidP="00545032">
            <w:pPr>
              <w:widowControl w:val="0"/>
              <w:rPr>
                <w:rFonts w:asciiTheme="minorHAnsi" w:hAnsiTheme="minorHAnsi" w:cs="Times New Roman"/>
                <w:bCs/>
                <w:color w:val="auto"/>
                <w:sz w:val="22"/>
                <w:szCs w:val="22"/>
              </w:rPr>
            </w:pPr>
          </w:p>
        </w:tc>
      </w:tr>
      <w:tr w:rsidR="00705BB3" w:rsidRPr="00705BB3" w14:paraId="22E025DA" w14:textId="77777777" w:rsidTr="007D62B4">
        <w:tc>
          <w:tcPr>
            <w:tcW w:w="738" w:type="dxa"/>
          </w:tcPr>
          <w:p w14:paraId="022EB947" w14:textId="77777777" w:rsidR="007D62B4" w:rsidRPr="00705BB3" w:rsidRDefault="007D62B4" w:rsidP="00545032">
            <w:pPr>
              <w:widowControl w:val="0"/>
              <w:rPr>
                <w:rFonts w:asciiTheme="minorHAnsi" w:hAnsiTheme="minorHAnsi" w:cs="Times New Roman"/>
                <w:bCs/>
                <w:color w:val="auto"/>
                <w:sz w:val="22"/>
                <w:szCs w:val="22"/>
              </w:rPr>
            </w:pPr>
          </w:p>
        </w:tc>
        <w:tc>
          <w:tcPr>
            <w:tcW w:w="10260" w:type="dxa"/>
          </w:tcPr>
          <w:p w14:paraId="55867916" w14:textId="77777777" w:rsidR="007D62B4" w:rsidRPr="00705BB3" w:rsidRDefault="007D62B4" w:rsidP="00545032">
            <w:pPr>
              <w:widowControl w:val="0"/>
              <w:rPr>
                <w:rFonts w:asciiTheme="minorHAnsi" w:hAnsiTheme="minorHAnsi" w:cs="Times New Roman"/>
                <w:bCs/>
                <w:color w:val="auto"/>
                <w:sz w:val="22"/>
                <w:szCs w:val="22"/>
              </w:rPr>
            </w:pPr>
          </w:p>
        </w:tc>
      </w:tr>
    </w:tbl>
    <w:p w14:paraId="0C18D30C" w14:textId="77777777" w:rsidR="00CF0C11" w:rsidRDefault="00CF0C11">
      <w:pPr>
        <w:autoSpaceDE/>
        <w:autoSpaceDN/>
        <w:adjustRightInd/>
        <w:rPr>
          <w:rFonts w:asciiTheme="minorHAnsi" w:hAnsiTheme="minorHAnsi"/>
          <w:b/>
          <w:color w:val="auto"/>
          <w:u w:val="single"/>
        </w:rPr>
      </w:pPr>
    </w:p>
    <w:tbl>
      <w:tblPr>
        <w:tblStyle w:val="TableGrid"/>
        <w:tblW w:w="0" w:type="auto"/>
        <w:tblLook w:val="04A0" w:firstRow="1" w:lastRow="0" w:firstColumn="1" w:lastColumn="0" w:noHBand="0" w:noVBand="1"/>
      </w:tblPr>
      <w:tblGrid>
        <w:gridCol w:w="736"/>
        <w:gridCol w:w="10054"/>
      </w:tblGrid>
      <w:tr w:rsidR="00CF0C11" w:rsidRPr="006C43BC" w14:paraId="4415C316" w14:textId="77777777" w:rsidTr="00545032">
        <w:tc>
          <w:tcPr>
            <w:tcW w:w="738" w:type="dxa"/>
            <w:shd w:val="clear" w:color="auto" w:fill="DCDCFF"/>
          </w:tcPr>
          <w:p w14:paraId="2F652556" w14:textId="77777777" w:rsidR="00CF0C11" w:rsidRPr="006C43BC" w:rsidRDefault="00CF0C11" w:rsidP="00545032">
            <w:pPr>
              <w:widowControl w:val="0"/>
              <w:jc w:val="center"/>
              <w:rPr>
                <w:rFonts w:asciiTheme="minorHAnsi" w:hAnsiTheme="minorHAnsi" w:cs="Times New Roman"/>
                <w:b/>
                <w:bCs/>
                <w:color w:val="auto"/>
              </w:rPr>
            </w:pPr>
            <w:r>
              <w:rPr>
                <w:rFonts w:asciiTheme="minorHAnsi" w:hAnsiTheme="minorHAnsi" w:cs="Times New Roman"/>
                <w:b/>
                <w:bCs/>
                <w:color w:val="auto"/>
              </w:rPr>
              <w:t>Req.</w:t>
            </w:r>
          </w:p>
        </w:tc>
        <w:tc>
          <w:tcPr>
            <w:tcW w:w="10260" w:type="dxa"/>
            <w:shd w:val="clear" w:color="auto" w:fill="DCDCFF"/>
          </w:tcPr>
          <w:p w14:paraId="56563400" w14:textId="77777777" w:rsidR="00CF0C11" w:rsidRPr="006C43BC" w:rsidRDefault="00CF0C11" w:rsidP="00545032">
            <w:pPr>
              <w:widowControl w:val="0"/>
              <w:jc w:val="center"/>
              <w:rPr>
                <w:rFonts w:asciiTheme="minorHAnsi" w:hAnsiTheme="minorHAnsi" w:cs="Times New Roman"/>
                <w:b/>
                <w:bCs/>
                <w:color w:val="auto"/>
              </w:rPr>
            </w:pPr>
            <w:r>
              <w:rPr>
                <w:rFonts w:asciiTheme="minorHAnsi" w:hAnsiTheme="minorHAnsi" w:cs="Times New Roman"/>
                <w:b/>
                <w:bCs/>
                <w:color w:val="auto"/>
              </w:rPr>
              <w:t>Recommendations</w:t>
            </w:r>
          </w:p>
        </w:tc>
      </w:tr>
      <w:tr w:rsidR="00CF0C11" w:rsidRPr="00705BB3" w14:paraId="19FCD6FF" w14:textId="77777777" w:rsidTr="00545032">
        <w:tc>
          <w:tcPr>
            <w:tcW w:w="738" w:type="dxa"/>
          </w:tcPr>
          <w:p w14:paraId="11E9E9BA" w14:textId="77777777" w:rsidR="00CF0C11" w:rsidRPr="00705BB3" w:rsidRDefault="00CF0C11" w:rsidP="00545032">
            <w:pPr>
              <w:widowControl w:val="0"/>
              <w:rPr>
                <w:rFonts w:asciiTheme="minorHAnsi" w:hAnsiTheme="minorHAnsi" w:cs="Times New Roman"/>
                <w:bCs/>
                <w:color w:val="auto"/>
                <w:sz w:val="22"/>
                <w:szCs w:val="22"/>
              </w:rPr>
            </w:pPr>
          </w:p>
        </w:tc>
        <w:tc>
          <w:tcPr>
            <w:tcW w:w="10260" w:type="dxa"/>
          </w:tcPr>
          <w:p w14:paraId="55B84A07" w14:textId="77777777" w:rsidR="00CF0C11" w:rsidRPr="00705BB3" w:rsidRDefault="00CF0C11" w:rsidP="00545032">
            <w:pPr>
              <w:widowControl w:val="0"/>
              <w:rPr>
                <w:rFonts w:asciiTheme="minorHAnsi" w:hAnsiTheme="minorHAnsi" w:cs="Times New Roman"/>
                <w:bCs/>
                <w:color w:val="auto"/>
                <w:sz w:val="22"/>
                <w:szCs w:val="22"/>
              </w:rPr>
            </w:pPr>
          </w:p>
        </w:tc>
      </w:tr>
      <w:tr w:rsidR="00CF0C11" w:rsidRPr="00705BB3" w14:paraId="1890CD0E" w14:textId="77777777" w:rsidTr="00545032">
        <w:tc>
          <w:tcPr>
            <w:tcW w:w="738" w:type="dxa"/>
          </w:tcPr>
          <w:p w14:paraId="13D0B00F" w14:textId="77777777" w:rsidR="00CF0C11" w:rsidRPr="00705BB3" w:rsidRDefault="00CF0C11" w:rsidP="00545032">
            <w:pPr>
              <w:widowControl w:val="0"/>
              <w:rPr>
                <w:rFonts w:asciiTheme="minorHAnsi" w:hAnsiTheme="minorHAnsi" w:cs="Times New Roman"/>
                <w:bCs/>
                <w:color w:val="auto"/>
                <w:sz w:val="22"/>
                <w:szCs w:val="22"/>
              </w:rPr>
            </w:pPr>
          </w:p>
        </w:tc>
        <w:tc>
          <w:tcPr>
            <w:tcW w:w="10260" w:type="dxa"/>
          </w:tcPr>
          <w:p w14:paraId="47FEE480" w14:textId="77777777" w:rsidR="00CF0C11" w:rsidRPr="00705BB3" w:rsidRDefault="00CF0C11" w:rsidP="00545032">
            <w:pPr>
              <w:widowControl w:val="0"/>
              <w:rPr>
                <w:rFonts w:asciiTheme="minorHAnsi" w:hAnsiTheme="minorHAnsi" w:cs="Times New Roman"/>
                <w:bCs/>
                <w:color w:val="auto"/>
                <w:sz w:val="22"/>
                <w:szCs w:val="22"/>
              </w:rPr>
            </w:pPr>
          </w:p>
        </w:tc>
      </w:tr>
      <w:tr w:rsidR="00CF0C11" w:rsidRPr="00705BB3" w14:paraId="0C0A97F0" w14:textId="77777777" w:rsidTr="00545032">
        <w:tc>
          <w:tcPr>
            <w:tcW w:w="738" w:type="dxa"/>
          </w:tcPr>
          <w:p w14:paraId="061761AA" w14:textId="77777777" w:rsidR="00CF0C11" w:rsidRPr="00705BB3" w:rsidRDefault="00CF0C11" w:rsidP="00545032">
            <w:pPr>
              <w:widowControl w:val="0"/>
              <w:rPr>
                <w:rFonts w:asciiTheme="minorHAnsi" w:hAnsiTheme="minorHAnsi" w:cs="Times New Roman"/>
                <w:bCs/>
                <w:color w:val="auto"/>
                <w:sz w:val="22"/>
                <w:szCs w:val="22"/>
              </w:rPr>
            </w:pPr>
          </w:p>
        </w:tc>
        <w:tc>
          <w:tcPr>
            <w:tcW w:w="10260" w:type="dxa"/>
          </w:tcPr>
          <w:p w14:paraId="4A0A667D" w14:textId="77777777" w:rsidR="00CF0C11" w:rsidRPr="00705BB3" w:rsidRDefault="00CF0C11" w:rsidP="00545032">
            <w:pPr>
              <w:widowControl w:val="0"/>
              <w:rPr>
                <w:rFonts w:asciiTheme="minorHAnsi" w:hAnsiTheme="minorHAnsi" w:cs="Times New Roman"/>
                <w:bCs/>
                <w:color w:val="auto"/>
                <w:sz w:val="22"/>
                <w:szCs w:val="22"/>
              </w:rPr>
            </w:pPr>
          </w:p>
        </w:tc>
      </w:tr>
    </w:tbl>
    <w:p w14:paraId="0D739374" w14:textId="77777777" w:rsidR="00CF0C11" w:rsidRDefault="00CF0C11">
      <w:pPr>
        <w:autoSpaceDE/>
        <w:autoSpaceDN/>
        <w:adjustRightInd/>
        <w:rPr>
          <w:rFonts w:asciiTheme="minorHAnsi" w:hAnsiTheme="minorHAnsi"/>
          <w:b/>
          <w:color w:val="auto"/>
          <w:u w:val="single"/>
        </w:rPr>
      </w:pPr>
    </w:p>
    <w:tbl>
      <w:tblPr>
        <w:tblStyle w:val="TableGrid"/>
        <w:tblW w:w="0" w:type="auto"/>
        <w:tblLook w:val="04A0" w:firstRow="1" w:lastRow="0" w:firstColumn="1" w:lastColumn="0" w:noHBand="0" w:noVBand="1"/>
      </w:tblPr>
      <w:tblGrid>
        <w:gridCol w:w="736"/>
        <w:gridCol w:w="10054"/>
      </w:tblGrid>
      <w:tr w:rsidR="00CF0C11" w:rsidRPr="006C43BC" w14:paraId="5BD34D3A" w14:textId="77777777" w:rsidTr="00545032">
        <w:tc>
          <w:tcPr>
            <w:tcW w:w="738" w:type="dxa"/>
            <w:shd w:val="clear" w:color="auto" w:fill="DCDCFF"/>
          </w:tcPr>
          <w:p w14:paraId="25EC84A3" w14:textId="77777777" w:rsidR="00CF0C11" w:rsidRPr="006C43BC" w:rsidRDefault="00CF0C11" w:rsidP="00545032">
            <w:pPr>
              <w:widowControl w:val="0"/>
              <w:jc w:val="center"/>
              <w:rPr>
                <w:rFonts w:asciiTheme="minorHAnsi" w:hAnsiTheme="minorHAnsi" w:cs="Times New Roman"/>
                <w:b/>
                <w:bCs/>
                <w:color w:val="auto"/>
              </w:rPr>
            </w:pPr>
            <w:r>
              <w:rPr>
                <w:rFonts w:asciiTheme="minorHAnsi" w:hAnsiTheme="minorHAnsi" w:cs="Times New Roman"/>
                <w:b/>
                <w:bCs/>
                <w:color w:val="auto"/>
              </w:rPr>
              <w:t>Req.</w:t>
            </w:r>
          </w:p>
        </w:tc>
        <w:tc>
          <w:tcPr>
            <w:tcW w:w="10260" w:type="dxa"/>
            <w:shd w:val="clear" w:color="auto" w:fill="DCDCFF"/>
          </w:tcPr>
          <w:p w14:paraId="7DA91D3B" w14:textId="77777777" w:rsidR="00CF0C11" w:rsidRPr="006C43BC" w:rsidRDefault="00CF0C11" w:rsidP="00545032">
            <w:pPr>
              <w:widowControl w:val="0"/>
              <w:jc w:val="center"/>
              <w:rPr>
                <w:rFonts w:asciiTheme="minorHAnsi" w:hAnsiTheme="minorHAnsi" w:cs="Times New Roman"/>
                <w:b/>
                <w:bCs/>
                <w:color w:val="auto"/>
              </w:rPr>
            </w:pPr>
            <w:r>
              <w:rPr>
                <w:rFonts w:asciiTheme="minorHAnsi" w:hAnsiTheme="minorHAnsi" w:cs="Times New Roman"/>
                <w:b/>
                <w:bCs/>
                <w:color w:val="auto"/>
              </w:rPr>
              <w:t>Positive Observations</w:t>
            </w:r>
          </w:p>
        </w:tc>
      </w:tr>
      <w:tr w:rsidR="00CF0C11" w:rsidRPr="00705BB3" w14:paraId="38F15245" w14:textId="77777777" w:rsidTr="00545032">
        <w:tc>
          <w:tcPr>
            <w:tcW w:w="738" w:type="dxa"/>
          </w:tcPr>
          <w:p w14:paraId="5446A062" w14:textId="77777777" w:rsidR="00CF0C11" w:rsidRPr="00705BB3" w:rsidRDefault="00CF0C11" w:rsidP="00545032">
            <w:pPr>
              <w:widowControl w:val="0"/>
              <w:rPr>
                <w:rFonts w:asciiTheme="minorHAnsi" w:hAnsiTheme="minorHAnsi" w:cs="Times New Roman"/>
                <w:bCs/>
                <w:color w:val="auto"/>
                <w:sz w:val="22"/>
                <w:szCs w:val="22"/>
              </w:rPr>
            </w:pPr>
          </w:p>
        </w:tc>
        <w:tc>
          <w:tcPr>
            <w:tcW w:w="10260" w:type="dxa"/>
          </w:tcPr>
          <w:p w14:paraId="3483A22C" w14:textId="77777777" w:rsidR="00CF0C11" w:rsidRPr="00705BB3" w:rsidRDefault="00CF0C11" w:rsidP="00545032">
            <w:pPr>
              <w:widowControl w:val="0"/>
              <w:rPr>
                <w:rFonts w:asciiTheme="minorHAnsi" w:hAnsiTheme="minorHAnsi" w:cs="Times New Roman"/>
                <w:bCs/>
                <w:color w:val="auto"/>
                <w:sz w:val="22"/>
                <w:szCs w:val="22"/>
              </w:rPr>
            </w:pPr>
          </w:p>
        </w:tc>
      </w:tr>
      <w:tr w:rsidR="00CF0C11" w:rsidRPr="00705BB3" w14:paraId="74AC8028" w14:textId="77777777" w:rsidTr="00545032">
        <w:tc>
          <w:tcPr>
            <w:tcW w:w="738" w:type="dxa"/>
          </w:tcPr>
          <w:p w14:paraId="1CEDE434" w14:textId="77777777" w:rsidR="00CF0C11" w:rsidRPr="00705BB3" w:rsidRDefault="00CF0C11" w:rsidP="00545032">
            <w:pPr>
              <w:widowControl w:val="0"/>
              <w:rPr>
                <w:rFonts w:asciiTheme="minorHAnsi" w:hAnsiTheme="minorHAnsi" w:cs="Times New Roman"/>
                <w:bCs/>
                <w:color w:val="auto"/>
                <w:sz w:val="22"/>
                <w:szCs w:val="22"/>
              </w:rPr>
            </w:pPr>
          </w:p>
        </w:tc>
        <w:tc>
          <w:tcPr>
            <w:tcW w:w="10260" w:type="dxa"/>
          </w:tcPr>
          <w:p w14:paraId="6D586F23" w14:textId="77777777" w:rsidR="00CF0C11" w:rsidRPr="00705BB3" w:rsidRDefault="00CF0C11" w:rsidP="00545032">
            <w:pPr>
              <w:widowControl w:val="0"/>
              <w:rPr>
                <w:rFonts w:asciiTheme="minorHAnsi" w:hAnsiTheme="minorHAnsi" w:cs="Times New Roman"/>
                <w:bCs/>
                <w:color w:val="auto"/>
                <w:sz w:val="22"/>
                <w:szCs w:val="22"/>
              </w:rPr>
            </w:pPr>
          </w:p>
        </w:tc>
      </w:tr>
      <w:tr w:rsidR="00CF0C11" w:rsidRPr="00705BB3" w14:paraId="072620CA" w14:textId="77777777" w:rsidTr="00545032">
        <w:tc>
          <w:tcPr>
            <w:tcW w:w="738" w:type="dxa"/>
          </w:tcPr>
          <w:p w14:paraId="18BD74D9" w14:textId="77777777" w:rsidR="00CF0C11" w:rsidRPr="00705BB3" w:rsidRDefault="00CF0C11" w:rsidP="00545032">
            <w:pPr>
              <w:widowControl w:val="0"/>
              <w:rPr>
                <w:rFonts w:asciiTheme="minorHAnsi" w:hAnsiTheme="minorHAnsi" w:cs="Times New Roman"/>
                <w:bCs/>
                <w:color w:val="auto"/>
                <w:sz w:val="22"/>
                <w:szCs w:val="22"/>
              </w:rPr>
            </w:pPr>
          </w:p>
        </w:tc>
        <w:tc>
          <w:tcPr>
            <w:tcW w:w="10260" w:type="dxa"/>
          </w:tcPr>
          <w:p w14:paraId="3738551E" w14:textId="77777777" w:rsidR="00CF0C11" w:rsidRPr="00705BB3" w:rsidRDefault="00CF0C11" w:rsidP="00545032">
            <w:pPr>
              <w:widowControl w:val="0"/>
              <w:rPr>
                <w:rFonts w:asciiTheme="minorHAnsi" w:hAnsiTheme="minorHAnsi" w:cs="Times New Roman"/>
                <w:bCs/>
                <w:color w:val="auto"/>
                <w:sz w:val="22"/>
                <w:szCs w:val="22"/>
              </w:rPr>
            </w:pPr>
          </w:p>
        </w:tc>
      </w:tr>
    </w:tbl>
    <w:p w14:paraId="5CC4A465" w14:textId="77777777" w:rsidR="003E1E03" w:rsidRDefault="003E1E03">
      <w:pPr>
        <w:autoSpaceDE/>
        <w:autoSpaceDN/>
        <w:adjustRightInd/>
        <w:rPr>
          <w:rFonts w:asciiTheme="minorHAnsi" w:hAnsiTheme="minorHAnsi" w:cs="Tahoma"/>
          <w:b/>
          <w:color w:val="auto"/>
          <w:u w:val="single"/>
          <w14:shadow w14:blurRad="50800" w14:dist="38100" w14:dir="2700000" w14:sx="100000" w14:sy="100000" w14:kx="0" w14:ky="0" w14:algn="tl">
            <w14:srgbClr w14:val="000000">
              <w14:alpha w14:val="60000"/>
            </w14:srgbClr>
          </w14:shadow>
        </w:rPr>
      </w:pPr>
      <w:r>
        <w:rPr>
          <w:rFonts w:asciiTheme="minorHAnsi" w:hAnsiTheme="minorHAnsi"/>
          <w:b/>
          <w:color w:val="auto"/>
          <w:u w:val="single"/>
        </w:rPr>
        <w:br w:type="page"/>
      </w:r>
    </w:p>
    <w:p w14:paraId="7EE3ADAD" w14:textId="77777777" w:rsidR="0039464A" w:rsidRPr="008F56D6" w:rsidRDefault="0039464A" w:rsidP="007D62B4">
      <w:pPr>
        <w:pStyle w:val="SectHead"/>
      </w:pPr>
      <w:r w:rsidRPr="006C43BC">
        <w:lastRenderedPageBreak/>
        <w:t>Subject Matter Experts</w:t>
      </w:r>
      <w:bookmarkEnd w:id="1"/>
    </w:p>
    <w:p w14:paraId="7F8AB0C4" w14:textId="77777777" w:rsidR="005712B4" w:rsidRDefault="0039464A" w:rsidP="00EC4830">
      <w:pPr>
        <w:widowControl w:val="0"/>
        <w:rPr>
          <w:rFonts w:asciiTheme="minorHAnsi" w:hAnsiTheme="minorHAnsi" w:cs="Times New Roman"/>
        </w:rPr>
      </w:pPr>
      <w:r w:rsidRPr="006C43BC">
        <w:rPr>
          <w:rFonts w:asciiTheme="minorHAnsi" w:hAnsiTheme="minorHAnsi" w:cs="Times New Roman"/>
        </w:rPr>
        <w:t xml:space="preserve">Identify </w:t>
      </w:r>
      <w:r w:rsidR="00A5228E">
        <w:rPr>
          <w:rFonts w:asciiTheme="minorHAnsi" w:hAnsiTheme="minorHAnsi" w:cs="Times New Roman"/>
        </w:rPr>
        <w:t xml:space="preserve">the </w:t>
      </w:r>
      <w:r w:rsidR="00F36A82" w:rsidRPr="006C43BC">
        <w:rPr>
          <w:rFonts w:asciiTheme="minorHAnsi" w:hAnsiTheme="minorHAnsi" w:cs="Times New Roman"/>
        </w:rPr>
        <w:t>S</w:t>
      </w:r>
      <w:r w:rsidRPr="006C43BC">
        <w:rPr>
          <w:rFonts w:asciiTheme="minorHAnsi" w:hAnsiTheme="minorHAnsi" w:cs="Times New Roman"/>
        </w:rPr>
        <w:t xml:space="preserve">ubject </w:t>
      </w:r>
      <w:r w:rsidR="00F36A82" w:rsidRPr="006C43BC">
        <w:rPr>
          <w:rFonts w:asciiTheme="minorHAnsi" w:hAnsiTheme="minorHAnsi" w:cs="Times New Roman"/>
        </w:rPr>
        <w:t>M</w:t>
      </w:r>
      <w:r w:rsidRPr="006C43BC">
        <w:rPr>
          <w:rFonts w:asciiTheme="minorHAnsi" w:hAnsiTheme="minorHAnsi" w:cs="Times New Roman"/>
        </w:rPr>
        <w:t xml:space="preserve">atter </w:t>
      </w:r>
      <w:r w:rsidR="00F36A82" w:rsidRPr="006C43BC">
        <w:rPr>
          <w:rFonts w:asciiTheme="minorHAnsi" w:hAnsiTheme="minorHAnsi" w:cs="Times New Roman"/>
        </w:rPr>
        <w:t>E</w:t>
      </w:r>
      <w:r w:rsidRPr="006C43BC">
        <w:rPr>
          <w:rFonts w:asciiTheme="minorHAnsi" w:hAnsiTheme="minorHAnsi" w:cs="Times New Roman"/>
        </w:rPr>
        <w:t>xpert(s) responsible for this Reliabilit</w:t>
      </w:r>
      <w:r w:rsidR="00EC4830" w:rsidRPr="006C43BC">
        <w:rPr>
          <w:rFonts w:asciiTheme="minorHAnsi" w:hAnsiTheme="minorHAnsi" w:cs="Times New Roman"/>
        </w:rPr>
        <w:t>y Standard.</w:t>
      </w:r>
      <w:r w:rsidR="001D4564" w:rsidRPr="006C43BC">
        <w:rPr>
          <w:rFonts w:asciiTheme="minorHAnsi" w:hAnsiTheme="minorHAnsi" w:cs="Times New Roman"/>
        </w:rPr>
        <w:t xml:space="preserve"> </w:t>
      </w:r>
    </w:p>
    <w:p w14:paraId="06AC5734" w14:textId="77777777" w:rsidR="00A5228E" w:rsidRPr="006C43BC" w:rsidRDefault="00A5228E" w:rsidP="00EC4830">
      <w:pPr>
        <w:widowControl w:val="0"/>
        <w:rPr>
          <w:rFonts w:asciiTheme="minorHAnsi" w:hAnsiTheme="minorHAnsi" w:cs="Times New Roman"/>
          <w:b/>
          <w:bCs/>
        </w:rPr>
      </w:pPr>
    </w:p>
    <w:p w14:paraId="1C9A0D15" w14:textId="77777777" w:rsidR="0039464A" w:rsidRPr="006C43BC" w:rsidRDefault="0039464A" w:rsidP="00EC4830">
      <w:pPr>
        <w:widowControl w:val="0"/>
        <w:rPr>
          <w:rFonts w:asciiTheme="minorHAnsi" w:hAnsiTheme="minorHAnsi" w:cs="Times New Roman"/>
          <w:b/>
          <w:bCs/>
          <w:color w:val="264D74"/>
        </w:rPr>
      </w:pPr>
      <w:r w:rsidRPr="006C43BC">
        <w:rPr>
          <w:rFonts w:asciiTheme="minorHAnsi" w:hAnsiTheme="minorHAnsi" w:cs="Times New Roman"/>
          <w:b/>
          <w:bCs/>
        </w:rPr>
        <w:t xml:space="preserve">Registered Entity Response </w:t>
      </w:r>
      <w:r w:rsidRPr="006C43BC">
        <w:rPr>
          <w:rFonts w:asciiTheme="minorHAnsi" w:hAnsiTheme="minorHAnsi" w:cs="Times New Roman"/>
          <w:b/>
          <w:bCs/>
          <w:color w:val="FF0000"/>
        </w:rPr>
        <w:t>(Required</w:t>
      </w:r>
      <w:r w:rsidR="00A5228E">
        <w:rPr>
          <w:rFonts w:asciiTheme="minorHAnsi" w:hAnsiTheme="minorHAnsi" w:cs="Times New Roman"/>
          <w:b/>
          <w:bCs/>
          <w:color w:val="FF0000"/>
        </w:rPr>
        <w:t>; Insert additional rows if needed</w:t>
      </w:r>
      <w:r w:rsidRPr="006C43BC">
        <w:rPr>
          <w:rFonts w:asciiTheme="minorHAnsi" w:hAnsiTheme="minorHAnsi" w:cs="Times New Roman"/>
          <w:b/>
          <w:bCs/>
          <w:color w:val="FF0000"/>
        </w:rPr>
        <w:t>)</w:t>
      </w:r>
      <w:r w:rsidRPr="006C43BC">
        <w:rPr>
          <w:rFonts w:asciiTheme="minorHAnsi" w:hAnsiTheme="minorHAnsi" w:cs="Times New Roman"/>
          <w:b/>
          <w:bCs/>
        </w:rPr>
        <w:t>:</w:t>
      </w:r>
      <w:r w:rsidRPr="006C43BC">
        <w:rPr>
          <w:rFonts w:asciiTheme="minorHAnsi" w:hAnsiTheme="minorHAnsi" w:cs="Times New Roman"/>
          <w:b/>
          <w:bCs/>
          <w:color w:val="264D74"/>
        </w:rPr>
        <w:t xml:space="preserve"> </w:t>
      </w:r>
    </w:p>
    <w:tbl>
      <w:tblPr>
        <w:tblStyle w:val="TableGrid"/>
        <w:tblW w:w="0" w:type="auto"/>
        <w:tblLook w:val="04A0" w:firstRow="1" w:lastRow="0" w:firstColumn="1" w:lastColumn="0" w:noHBand="0" w:noVBand="1"/>
      </w:tblPr>
      <w:tblGrid>
        <w:gridCol w:w="2683"/>
        <w:gridCol w:w="2679"/>
        <w:gridCol w:w="2709"/>
        <w:gridCol w:w="2719"/>
      </w:tblGrid>
      <w:tr w:rsidR="00DB2DD8" w:rsidRPr="006C43BC" w14:paraId="3D079C72" w14:textId="77777777" w:rsidTr="00FE4A7A">
        <w:tc>
          <w:tcPr>
            <w:tcW w:w="2754" w:type="dxa"/>
            <w:shd w:val="clear" w:color="auto" w:fill="DCDCFF"/>
          </w:tcPr>
          <w:p w14:paraId="5CF49207" w14:textId="77777777" w:rsidR="00DB2DD8" w:rsidRPr="006C43BC" w:rsidRDefault="00DB2DD8" w:rsidP="007E3754">
            <w:pPr>
              <w:widowControl w:val="0"/>
              <w:jc w:val="center"/>
              <w:rPr>
                <w:rFonts w:asciiTheme="minorHAnsi" w:hAnsiTheme="minorHAnsi" w:cs="Times New Roman"/>
                <w:b/>
                <w:bCs/>
                <w:color w:val="auto"/>
              </w:rPr>
            </w:pPr>
            <w:r w:rsidRPr="006C43BC">
              <w:rPr>
                <w:rFonts w:asciiTheme="minorHAnsi" w:hAnsiTheme="minorHAnsi" w:cs="Times New Roman"/>
                <w:b/>
                <w:bCs/>
                <w:color w:val="auto"/>
              </w:rPr>
              <w:t>SME Name</w:t>
            </w:r>
          </w:p>
        </w:tc>
        <w:tc>
          <w:tcPr>
            <w:tcW w:w="2754" w:type="dxa"/>
            <w:shd w:val="clear" w:color="auto" w:fill="DCDCFF"/>
          </w:tcPr>
          <w:p w14:paraId="2D93079C" w14:textId="77777777" w:rsidR="00DB2DD8" w:rsidRPr="006C43BC" w:rsidRDefault="00DB2DD8" w:rsidP="007E3754">
            <w:pPr>
              <w:widowControl w:val="0"/>
              <w:jc w:val="center"/>
              <w:rPr>
                <w:rFonts w:asciiTheme="minorHAnsi" w:hAnsiTheme="minorHAnsi" w:cs="Times New Roman"/>
                <w:b/>
                <w:bCs/>
                <w:color w:val="auto"/>
              </w:rPr>
            </w:pPr>
            <w:r w:rsidRPr="006C43BC">
              <w:rPr>
                <w:rFonts w:asciiTheme="minorHAnsi" w:hAnsiTheme="minorHAnsi" w:cs="Times New Roman"/>
                <w:b/>
                <w:bCs/>
                <w:color w:val="auto"/>
              </w:rPr>
              <w:t>Title</w:t>
            </w:r>
          </w:p>
        </w:tc>
        <w:tc>
          <w:tcPr>
            <w:tcW w:w="2754" w:type="dxa"/>
            <w:shd w:val="clear" w:color="auto" w:fill="DCDCFF"/>
          </w:tcPr>
          <w:p w14:paraId="7C97C92E" w14:textId="77777777" w:rsidR="00DB2DD8" w:rsidRPr="006C43BC" w:rsidRDefault="00DB2DD8" w:rsidP="007E3754">
            <w:pPr>
              <w:widowControl w:val="0"/>
              <w:jc w:val="center"/>
              <w:rPr>
                <w:rFonts w:asciiTheme="minorHAnsi" w:hAnsiTheme="minorHAnsi" w:cs="Times New Roman"/>
                <w:b/>
                <w:bCs/>
                <w:color w:val="auto"/>
              </w:rPr>
            </w:pPr>
            <w:r w:rsidRPr="006C43BC">
              <w:rPr>
                <w:rFonts w:asciiTheme="minorHAnsi" w:hAnsiTheme="minorHAnsi" w:cs="Times New Roman"/>
                <w:b/>
                <w:bCs/>
                <w:color w:val="auto"/>
              </w:rPr>
              <w:t>Organization</w:t>
            </w:r>
          </w:p>
        </w:tc>
        <w:tc>
          <w:tcPr>
            <w:tcW w:w="2754" w:type="dxa"/>
            <w:shd w:val="clear" w:color="auto" w:fill="DCDCFF"/>
          </w:tcPr>
          <w:p w14:paraId="660DDDEC" w14:textId="77777777" w:rsidR="00DB2DD8" w:rsidRPr="006C43BC" w:rsidRDefault="00DB2DD8" w:rsidP="007E3754">
            <w:pPr>
              <w:widowControl w:val="0"/>
              <w:jc w:val="center"/>
              <w:rPr>
                <w:rFonts w:asciiTheme="minorHAnsi" w:hAnsiTheme="minorHAnsi" w:cs="Times New Roman"/>
                <w:b/>
                <w:bCs/>
                <w:color w:val="auto"/>
              </w:rPr>
            </w:pPr>
            <w:r w:rsidRPr="006C43BC">
              <w:rPr>
                <w:rFonts w:asciiTheme="minorHAnsi" w:hAnsiTheme="minorHAnsi" w:cs="Times New Roman"/>
                <w:b/>
                <w:bCs/>
                <w:color w:val="auto"/>
              </w:rPr>
              <w:t>Requirement</w:t>
            </w:r>
            <w:r w:rsidR="002E11CD" w:rsidRPr="006C43BC">
              <w:rPr>
                <w:rFonts w:asciiTheme="minorHAnsi" w:hAnsiTheme="minorHAnsi" w:cs="Times New Roman"/>
                <w:b/>
                <w:bCs/>
                <w:color w:val="auto"/>
              </w:rPr>
              <w:t>(s)</w:t>
            </w:r>
          </w:p>
        </w:tc>
      </w:tr>
      <w:tr w:rsidR="00705BB3" w:rsidRPr="00705BB3" w14:paraId="4B3D2A4A" w14:textId="77777777" w:rsidTr="00705BB3">
        <w:tc>
          <w:tcPr>
            <w:tcW w:w="2754" w:type="dxa"/>
            <w:shd w:val="clear" w:color="auto" w:fill="CDFFCD"/>
          </w:tcPr>
          <w:p w14:paraId="6809A8F6" w14:textId="77777777" w:rsidR="00DB2DD8" w:rsidRPr="00705BB3" w:rsidRDefault="00DB2DD8" w:rsidP="006C43BC">
            <w:pPr>
              <w:widowControl w:val="0"/>
              <w:rPr>
                <w:rFonts w:asciiTheme="minorHAnsi" w:hAnsiTheme="minorHAnsi" w:cs="Times New Roman"/>
                <w:bCs/>
                <w:color w:val="auto"/>
                <w:sz w:val="22"/>
                <w:szCs w:val="22"/>
              </w:rPr>
            </w:pPr>
          </w:p>
        </w:tc>
        <w:tc>
          <w:tcPr>
            <w:tcW w:w="2754" w:type="dxa"/>
            <w:shd w:val="clear" w:color="auto" w:fill="CDFFCD"/>
          </w:tcPr>
          <w:p w14:paraId="55A3E69E" w14:textId="77777777" w:rsidR="00DB2DD8" w:rsidRPr="00705BB3" w:rsidRDefault="00DB2DD8" w:rsidP="006C43BC">
            <w:pPr>
              <w:widowControl w:val="0"/>
              <w:rPr>
                <w:rFonts w:asciiTheme="minorHAnsi" w:hAnsiTheme="minorHAnsi" w:cs="Times New Roman"/>
                <w:bCs/>
                <w:color w:val="auto"/>
                <w:sz w:val="22"/>
                <w:szCs w:val="22"/>
              </w:rPr>
            </w:pPr>
          </w:p>
        </w:tc>
        <w:tc>
          <w:tcPr>
            <w:tcW w:w="2754" w:type="dxa"/>
            <w:shd w:val="clear" w:color="auto" w:fill="CDFFCD"/>
          </w:tcPr>
          <w:p w14:paraId="0BD321E7" w14:textId="77777777" w:rsidR="00DB2DD8" w:rsidRPr="00705BB3" w:rsidRDefault="00DB2DD8" w:rsidP="006C43BC">
            <w:pPr>
              <w:widowControl w:val="0"/>
              <w:rPr>
                <w:rFonts w:asciiTheme="minorHAnsi" w:hAnsiTheme="minorHAnsi" w:cs="Times New Roman"/>
                <w:bCs/>
                <w:color w:val="auto"/>
                <w:sz w:val="22"/>
                <w:szCs w:val="22"/>
              </w:rPr>
            </w:pPr>
          </w:p>
        </w:tc>
        <w:tc>
          <w:tcPr>
            <w:tcW w:w="2754" w:type="dxa"/>
            <w:shd w:val="clear" w:color="auto" w:fill="CDFFCD"/>
          </w:tcPr>
          <w:p w14:paraId="3DC860FA" w14:textId="77777777" w:rsidR="00DB2DD8" w:rsidRPr="00705BB3" w:rsidRDefault="00DB2DD8" w:rsidP="006C43BC">
            <w:pPr>
              <w:widowControl w:val="0"/>
              <w:rPr>
                <w:rFonts w:asciiTheme="minorHAnsi" w:hAnsiTheme="minorHAnsi" w:cs="Times New Roman"/>
                <w:bCs/>
                <w:color w:val="auto"/>
                <w:sz w:val="22"/>
                <w:szCs w:val="22"/>
              </w:rPr>
            </w:pPr>
          </w:p>
        </w:tc>
      </w:tr>
      <w:tr w:rsidR="00705BB3" w:rsidRPr="00705BB3" w14:paraId="66A7E66A" w14:textId="77777777" w:rsidTr="00705BB3">
        <w:tc>
          <w:tcPr>
            <w:tcW w:w="2754" w:type="dxa"/>
            <w:shd w:val="clear" w:color="auto" w:fill="CDFFCD"/>
          </w:tcPr>
          <w:p w14:paraId="048C4010" w14:textId="77777777" w:rsidR="00A07D34" w:rsidRPr="00705BB3" w:rsidRDefault="00A07D34" w:rsidP="006C43BC">
            <w:pPr>
              <w:widowControl w:val="0"/>
              <w:rPr>
                <w:rFonts w:asciiTheme="minorHAnsi" w:hAnsiTheme="minorHAnsi" w:cs="Times New Roman"/>
                <w:bCs/>
                <w:color w:val="auto"/>
                <w:sz w:val="22"/>
                <w:szCs w:val="22"/>
              </w:rPr>
            </w:pPr>
          </w:p>
        </w:tc>
        <w:tc>
          <w:tcPr>
            <w:tcW w:w="2754" w:type="dxa"/>
            <w:shd w:val="clear" w:color="auto" w:fill="CDFFCD"/>
          </w:tcPr>
          <w:p w14:paraId="13825DDD" w14:textId="77777777" w:rsidR="00A07D34" w:rsidRPr="00705BB3" w:rsidRDefault="00A07D34" w:rsidP="006C43BC">
            <w:pPr>
              <w:widowControl w:val="0"/>
              <w:rPr>
                <w:rFonts w:asciiTheme="minorHAnsi" w:hAnsiTheme="minorHAnsi" w:cs="Times New Roman"/>
                <w:bCs/>
                <w:color w:val="auto"/>
                <w:sz w:val="22"/>
                <w:szCs w:val="22"/>
              </w:rPr>
            </w:pPr>
          </w:p>
        </w:tc>
        <w:tc>
          <w:tcPr>
            <w:tcW w:w="2754" w:type="dxa"/>
            <w:shd w:val="clear" w:color="auto" w:fill="CDFFCD"/>
          </w:tcPr>
          <w:p w14:paraId="0B5795AB" w14:textId="77777777" w:rsidR="00A07D34" w:rsidRPr="00705BB3" w:rsidRDefault="00A07D34" w:rsidP="006C43BC">
            <w:pPr>
              <w:widowControl w:val="0"/>
              <w:rPr>
                <w:rFonts w:asciiTheme="minorHAnsi" w:hAnsiTheme="minorHAnsi" w:cs="Times New Roman"/>
                <w:bCs/>
                <w:color w:val="auto"/>
                <w:sz w:val="22"/>
                <w:szCs w:val="22"/>
              </w:rPr>
            </w:pPr>
          </w:p>
        </w:tc>
        <w:tc>
          <w:tcPr>
            <w:tcW w:w="2754" w:type="dxa"/>
            <w:shd w:val="clear" w:color="auto" w:fill="CDFFCD"/>
          </w:tcPr>
          <w:p w14:paraId="3A15854E" w14:textId="77777777" w:rsidR="00A07D34" w:rsidRPr="00705BB3" w:rsidRDefault="00A07D34" w:rsidP="006C43BC">
            <w:pPr>
              <w:widowControl w:val="0"/>
              <w:rPr>
                <w:rFonts w:asciiTheme="minorHAnsi" w:hAnsiTheme="minorHAnsi" w:cs="Times New Roman"/>
                <w:bCs/>
                <w:color w:val="auto"/>
                <w:sz w:val="22"/>
                <w:szCs w:val="22"/>
              </w:rPr>
            </w:pPr>
          </w:p>
        </w:tc>
      </w:tr>
      <w:tr w:rsidR="00705BB3" w:rsidRPr="00705BB3" w14:paraId="7D381DA1" w14:textId="77777777" w:rsidTr="00705BB3">
        <w:tc>
          <w:tcPr>
            <w:tcW w:w="2754" w:type="dxa"/>
            <w:shd w:val="clear" w:color="auto" w:fill="CDFFCD"/>
          </w:tcPr>
          <w:p w14:paraId="523F4B9F" w14:textId="77777777" w:rsidR="00A07D34" w:rsidRPr="00705BB3" w:rsidRDefault="00A07D34" w:rsidP="006C43BC">
            <w:pPr>
              <w:widowControl w:val="0"/>
              <w:rPr>
                <w:rFonts w:asciiTheme="minorHAnsi" w:hAnsiTheme="minorHAnsi" w:cs="Times New Roman"/>
                <w:bCs/>
                <w:color w:val="auto"/>
                <w:sz w:val="22"/>
                <w:szCs w:val="22"/>
              </w:rPr>
            </w:pPr>
          </w:p>
        </w:tc>
        <w:tc>
          <w:tcPr>
            <w:tcW w:w="2754" w:type="dxa"/>
            <w:shd w:val="clear" w:color="auto" w:fill="CDFFCD"/>
          </w:tcPr>
          <w:p w14:paraId="6144E7CE" w14:textId="77777777" w:rsidR="00A07D34" w:rsidRPr="00705BB3" w:rsidRDefault="00A07D34" w:rsidP="006C43BC">
            <w:pPr>
              <w:widowControl w:val="0"/>
              <w:rPr>
                <w:rFonts w:asciiTheme="minorHAnsi" w:hAnsiTheme="minorHAnsi" w:cs="Times New Roman"/>
                <w:bCs/>
                <w:color w:val="auto"/>
                <w:sz w:val="22"/>
                <w:szCs w:val="22"/>
              </w:rPr>
            </w:pPr>
          </w:p>
        </w:tc>
        <w:tc>
          <w:tcPr>
            <w:tcW w:w="2754" w:type="dxa"/>
            <w:shd w:val="clear" w:color="auto" w:fill="CDFFCD"/>
          </w:tcPr>
          <w:p w14:paraId="2B7DA9E5" w14:textId="77777777" w:rsidR="00A07D34" w:rsidRPr="00705BB3" w:rsidRDefault="00A07D34" w:rsidP="006C43BC">
            <w:pPr>
              <w:widowControl w:val="0"/>
              <w:rPr>
                <w:rFonts w:asciiTheme="minorHAnsi" w:hAnsiTheme="minorHAnsi" w:cs="Times New Roman"/>
                <w:bCs/>
                <w:color w:val="auto"/>
                <w:sz w:val="22"/>
                <w:szCs w:val="22"/>
              </w:rPr>
            </w:pPr>
          </w:p>
        </w:tc>
        <w:tc>
          <w:tcPr>
            <w:tcW w:w="2754" w:type="dxa"/>
            <w:shd w:val="clear" w:color="auto" w:fill="CDFFCD"/>
          </w:tcPr>
          <w:p w14:paraId="0EEB8ACA" w14:textId="77777777" w:rsidR="00A07D34" w:rsidRPr="00705BB3" w:rsidRDefault="00A07D34" w:rsidP="006C43BC">
            <w:pPr>
              <w:widowControl w:val="0"/>
              <w:rPr>
                <w:rFonts w:asciiTheme="minorHAnsi" w:hAnsiTheme="minorHAnsi" w:cs="Times New Roman"/>
                <w:bCs/>
                <w:color w:val="auto"/>
                <w:sz w:val="22"/>
                <w:szCs w:val="22"/>
              </w:rPr>
            </w:pPr>
          </w:p>
        </w:tc>
      </w:tr>
    </w:tbl>
    <w:p w14:paraId="6CD596CE" w14:textId="77777777" w:rsidR="00C1568A" w:rsidRDefault="00C1568A">
      <w:pPr>
        <w:autoSpaceDE/>
        <w:autoSpaceDN/>
        <w:adjustRightInd/>
        <w:rPr>
          <w:rFonts w:asciiTheme="minorHAnsi" w:hAnsiTheme="minorHAnsi" w:cs="Tahoma"/>
          <w:b/>
          <w:color w:val="auto"/>
          <w:szCs w:val="22"/>
          <w:u w:val="single"/>
          <w14:shadow w14:blurRad="50800" w14:dist="38100" w14:dir="2700000" w14:sx="100000" w14:sy="100000" w14:kx="0" w14:ky="0" w14:algn="tl">
            <w14:srgbClr w14:val="000000">
              <w14:alpha w14:val="60000"/>
            </w14:srgbClr>
          </w14:shadow>
        </w:rPr>
      </w:pPr>
      <w:bookmarkStart w:id="2" w:name="_Toc330463553"/>
      <w:r>
        <w:rPr>
          <w:rFonts w:asciiTheme="minorHAnsi" w:hAnsiTheme="minorHAnsi"/>
          <w:b/>
          <w:color w:val="auto"/>
          <w:szCs w:val="22"/>
          <w:u w:val="single"/>
        </w:rPr>
        <w:br w:type="page"/>
      </w:r>
    </w:p>
    <w:p w14:paraId="59075DA3" w14:textId="77777777" w:rsidR="00440BF2" w:rsidRPr="008F56D6" w:rsidRDefault="00440BF2" w:rsidP="007D62B4">
      <w:pPr>
        <w:pStyle w:val="SectHead"/>
      </w:pPr>
      <w:r w:rsidRPr="006C43BC">
        <w:lastRenderedPageBreak/>
        <w:t>R1 Supporting Evidence and Documentation</w:t>
      </w:r>
      <w:bookmarkEnd w:id="2"/>
    </w:p>
    <w:p w14:paraId="0AA01959" w14:textId="77777777" w:rsidR="00BB361A" w:rsidRDefault="00BB361A" w:rsidP="004C51E4">
      <w:pPr>
        <w:pStyle w:val="RequirementText"/>
        <w:rPr>
          <w:i/>
        </w:rPr>
      </w:pPr>
      <w:r w:rsidRPr="00895015">
        <w:rPr>
          <w:b/>
        </w:rPr>
        <w:t>R1.</w:t>
      </w:r>
      <w:r w:rsidR="00895015" w:rsidRPr="00895015">
        <w:rPr>
          <w:b/>
        </w:rPr>
        <w:tab/>
      </w:r>
      <w:r w:rsidR="004C51E4">
        <w:t xml:space="preserve">Each Responsible Entity shall review and obtain CIP Senior Manager approval at least once every 15 calendar months for one or more documented cyber security policies that collectively address the following topics: </w:t>
      </w:r>
      <w:r w:rsidR="004C51E4" w:rsidRPr="004C51E4">
        <w:rPr>
          <w:i/>
        </w:rPr>
        <w:t>[Violation Risk Factor: Medium] [Time Horizon: Operations Planning]</w:t>
      </w:r>
    </w:p>
    <w:p w14:paraId="3AF92AB9" w14:textId="77777777" w:rsidR="004C51E4" w:rsidRDefault="000B03FA" w:rsidP="00D93728">
      <w:pPr>
        <w:pStyle w:val="RequirementText"/>
        <w:tabs>
          <w:tab w:val="left" w:pos="1260"/>
        </w:tabs>
        <w:ind w:firstLine="0"/>
      </w:pPr>
      <w:r w:rsidRPr="00D93728">
        <w:rPr>
          <w:b/>
        </w:rPr>
        <w:t>1.1.</w:t>
      </w:r>
      <w:r>
        <w:tab/>
      </w:r>
      <w:r w:rsidR="004C51E4">
        <w:t>For its high impact and medium impact BES Cyber Systems, if any:</w:t>
      </w:r>
    </w:p>
    <w:p w14:paraId="03E8C850" w14:textId="77777777" w:rsidR="004C51E4" w:rsidRDefault="00D93728" w:rsidP="00D93728">
      <w:pPr>
        <w:pStyle w:val="RequirementText"/>
        <w:tabs>
          <w:tab w:val="left" w:pos="1980"/>
        </w:tabs>
        <w:spacing w:before="60"/>
        <w:ind w:left="1454" w:hanging="187"/>
      </w:pPr>
      <w:r w:rsidRPr="00D93728">
        <w:rPr>
          <w:b/>
        </w:rPr>
        <w:t>1.1.1.</w:t>
      </w:r>
      <w:r w:rsidRPr="00D93728">
        <w:rPr>
          <w:b/>
        </w:rPr>
        <w:tab/>
      </w:r>
      <w:r w:rsidR="004C51E4">
        <w:t>Personnel and training (CIP-004);</w:t>
      </w:r>
    </w:p>
    <w:p w14:paraId="14595505" w14:textId="77777777" w:rsidR="004C51E4" w:rsidRDefault="00D93728" w:rsidP="00D93728">
      <w:pPr>
        <w:pStyle w:val="RequirementText"/>
        <w:tabs>
          <w:tab w:val="left" w:pos="1980"/>
        </w:tabs>
        <w:spacing w:before="60"/>
        <w:ind w:left="1454" w:hanging="187"/>
      </w:pPr>
      <w:r w:rsidRPr="00D93728">
        <w:rPr>
          <w:b/>
        </w:rPr>
        <w:t>1.1.2.</w:t>
      </w:r>
      <w:r>
        <w:tab/>
      </w:r>
      <w:r w:rsidR="004C51E4">
        <w:t>Electronic Security Perimeters (CIP-005) including Interactive Remote Access;</w:t>
      </w:r>
    </w:p>
    <w:p w14:paraId="421F5DE2" w14:textId="77777777" w:rsidR="004C51E4" w:rsidRDefault="00D93728" w:rsidP="00D93728">
      <w:pPr>
        <w:pStyle w:val="RequirementText"/>
        <w:tabs>
          <w:tab w:val="left" w:pos="1980"/>
        </w:tabs>
        <w:spacing w:before="60"/>
        <w:ind w:left="1454" w:hanging="187"/>
      </w:pPr>
      <w:r w:rsidRPr="00D93728">
        <w:rPr>
          <w:b/>
        </w:rPr>
        <w:t>1.1.3.</w:t>
      </w:r>
      <w:r>
        <w:tab/>
      </w:r>
      <w:r w:rsidR="004C51E4">
        <w:t>Physical security of BES Cyber Systems (CIP-006);</w:t>
      </w:r>
    </w:p>
    <w:p w14:paraId="4861825D" w14:textId="77777777" w:rsidR="004C51E4" w:rsidRDefault="00D93728" w:rsidP="00D93728">
      <w:pPr>
        <w:pStyle w:val="RequirementText"/>
        <w:tabs>
          <w:tab w:val="left" w:pos="1980"/>
        </w:tabs>
        <w:spacing w:before="60"/>
        <w:ind w:left="1454" w:hanging="187"/>
      </w:pPr>
      <w:r w:rsidRPr="00D93728">
        <w:rPr>
          <w:b/>
        </w:rPr>
        <w:t>1.1.4.</w:t>
      </w:r>
      <w:r>
        <w:tab/>
      </w:r>
      <w:r w:rsidR="004C51E4">
        <w:t>System security management (CIP-007);</w:t>
      </w:r>
    </w:p>
    <w:p w14:paraId="5FD30CC4" w14:textId="77777777" w:rsidR="004C51E4" w:rsidRDefault="00D93728" w:rsidP="00D93728">
      <w:pPr>
        <w:pStyle w:val="RequirementText"/>
        <w:tabs>
          <w:tab w:val="left" w:pos="1980"/>
        </w:tabs>
        <w:spacing w:before="60"/>
        <w:ind w:left="1454" w:hanging="187"/>
      </w:pPr>
      <w:r w:rsidRPr="00D93728">
        <w:rPr>
          <w:b/>
        </w:rPr>
        <w:t>1.1.5.</w:t>
      </w:r>
      <w:r>
        <w:tab/>
      </w:r>
      <w:r w:rsidR="004C51E4">
        <w:t>Incident reporting and response planning (CIP-008);</w:t>
      </w:r>
    </w:p>
    <w:p w14:paraId="3E9D9305" w14:textId="77777777" w:rsidR="004C51E4" w:rsidRDefault="00D93728" w:rsidP="00D93728">
      <w:pPr>
        <w:pStyle w:val="RequirementText"/>
        <w:tabs>
          <w:tab w:val="left" w:pos="1980"/>
        </w:tabs>
        <w:spacing w:before="60"/>
        <w:ind w:left="1454" w:hanging="187"/>
      </w:pPr>
      <w:r w:rsidRPr="00D93728">
        <w:rPr>
          <w:b/>
        </w:rPr>
        <w:t>1.1.6.</w:t>
      </w:r>
      <w:r>
        <w:tab/>
      </w:r>
      <w:r w:rsidR="004C51E4">
        <w:t>Recovery plans for BES Cyber Systems (CIP-009);</w:t>
      </w:r>
    </w:p>
    <w:p w14:paraId="3E1DFC29" w14:textId="77777777" w:rsidR="004C51E4" w:rsidRDefault="00D93728" w:rsidP="00D93728">
      <w:pPr>
        <w:pStyle w:val="RequirementText"/>
        <w:tabs>
          <w:tab w:val="left" w:pos="1980"/>
        </w:tabs>
        <w:spacing w:before="60"/>
        <w:ind w:left="1454" w:hanging="187"/>
      </w:pPr>
      <w:r w:rsidRPr="00D93728">
        <w:rPr>
          <w:b/>
        </w:rPr>
        <w:t>1.1.7.</w:t>
      </w:r>
      <w:r>
        <w:tab/>
      </w:r>
      <w:r w:rsidR="004C51E4">
        <w:t>Configuration change management and vulnerability assessments (CIP-010);</w:t>
      </w:r>
    </w:p>
    <w:p w14:paraId="1F5F8677" w14:textId="77777777" w:rsidR="004C51E4" w:rsidRDefault="00D93728" w:rsidP="00D93728">
      <w:pPr>
        <w:pStyle w:val="RequirementText"/>
        <w:tabs>
          <w:tab w:val="left" w:pos="1980"/>
        </w:tabs>
        <w:spacing w:before="60"/>
        <w:ind w:left="1454" w:hanging="187"/>
      </w:pPr>
      <w:r w:rsidRPr="00D93728">
        <w:rPr>
          <w:b/>
        </w:rPr>
        <w:t>1.1.8.</w:t>
      </w:r>
      <w:r>
        <w:tab/>
      </w:r>
      <w:r w:rsidR="004C51E4">
        <w:t>Information protection (CIP-011); and</w:t>
      </w:r>
    </w:p>
    <w:p w14:paraId="2EB64757" w14:textId="77777777" w:rsidR="004C51E4" w:rsidRDefault="00D93728" w:rsidP="00D93728">
      <w:pPr>
        <w:pStyle w:val="RequirementText"/>
        <w:tabs>
          <w:tab w:val="left" w:pos="1980"/>
        </w:tabs>
        <w:spacing w:before="60"/>
        <w:ind w:left="1454" w:hanging="187"/>
      </w:pPr>
      <w:r w:rsidRPr="00D93728">
        <w:rPr>
          <w:b/>
        </w:rPr>
        <w:t>1.1.9.</w:t>
      </w:r>
      <w:r>
        <w:tab/>
      </w:r>
      <w:r w:rsidR="004C51E4">
        <w:t>Declaring and responding to CIP Exceptional Circumstances.</w:t>
      </w:r>
    </w:p>
    <w:p w14:paraId="21DBB2B8" w14:textId="77777777" w:rsidR="004C51E4" w:rsidRDefault="00D93728" w:rsidP="00D93728">
      <w:pPr>
        <w:pStyle w:val="RequirementText"/>
        <w:tabs>
          <w:tab w:val="left" w:pos="1260"/>
        </w:tabs>
        <w:ind w:firstLine="0"/>
      </w:pPr>
      <w:r w:rsidRPr="00D93728">
        <w:rPr>
          <w:b/>
        </w:rPr>
        <w:t>1.2.</w:t>
      </w:r>
      <w:r>
        <w:tab/>
      </w:r>
      <w:r w:rsidR="004C51E4">
        <w:t>For its assets identified in CIP-002 containing low impact BES Cyber Systems, if any:</w:t>
      </w:r>
    </w:p>
    <w:p w14:paraId="0463F5B8" w14:textId="77777777" w:rsidR="004C51E4" w:rsidRDefault="00D93728" w:rsidP="00D93728">
      <w:pPr>
        <w:pStyle w:val="RequirementText"/>
        <w:tabs>
          <w:tab w:val="left" w:pos="1980"/>
        </w:tabs>
        <w:spacing w:before="60"/>
        <w:ind w:left="1454" w:hanging="187"/>
      </w:pPr>
      <w:r w:rsidRPr="00D93728">
        <w:rPr>
          <w:b/>
        </w:rPr>
        <w:t>1.2.1.</w:t>
      </w:r>
      <w:r>
        <w:tab/>
      </w:r>
      <w:r w:rsidR="004C51E4">
        <w:t>Cyber security awareness;</w:t>
      </w:r>
    </w:p>
    <w:p w14:paraId="09D64227" w14:textId="77777777" w:rsidR="004C51E4" w:rsidRDefault="00D93728" w:rsidP="00D93728">
      <w:pPr>
        <w:pStyle w:val="RequirementText"/>
        <w:tabs>
          <w:tab w:val="left" w:pos="1980"/>
        </w:tabs>
        <w:spacing w:before="60"/>
        <w:ind w:left="1454" w:hanging="187"/>
      </w:pPr>
      <w:r w:rsidRPr="00D93728">
        <w:rPr>
          <w:b/>
        </w:rPr>
        <w:t>1.2.2.</w:t>
      </w:r>
      <w:r>
        <w:tab/>
      </w:r>
      <w:r w:rsidR="004C51E4">
        <w:t>Physical security controls;</w:t>
      </w:r>
    </w:p>
    <w:p w14:paraId="7BB48F62" w14:textId="77777777" w:rsidR="004C51E4" w:rsidRDefault="00D93728" w:rsidP="00D93728">
      <w:pPr>
        <w:pStyle w:val="RequirementText"/>
        <w:tabs>
          <w:tab w:val="left" w:pos="1980"/>
        </w:tabs>
        <w:spacing w:before="60"/>
        <w:ind w:left="1454" w:hanging="187"/>
      </w:pPr>
      <w:r w:rsidRPr="00D93728">
        <w:rPr>
          <w:b/>
        </w:rPr>
        <w:t>1.2.3.</w:t>
      </w:r>
      <w:r>
        <w:tab/>
      </w:r>
      <w:r w:rsidR="004C51E4">
        <w:t>Electronic access controls;</w:t>
      </w:r>
    </w:p>
    <w:p w14:paraId="58ED8BCD" w14:textId="77777777" w:rsidR="004C51E4" w:rsidRDefault="00D93728" w:rsidP="00D93728">
      <w:pPr>
        <w:pStyle w:val="RequirementText"/>
        <w:tabs>
          <w:tab w:val="left" w:pos="1980"/>
        </w:tabs>
        <w:spacing w:before="60"/>
        <w:ind w:left="1454" w:hanging="187"/>
      </w:pPr>
      <w:r w:rsidRPr="00D93728">
        <w:rPr>
          <w:b/>
        </w:rPr>
        <w:t>1.2.4.</w:t>
      </w:r>
      <w:r>
        <w:tab/>
      </w:r>
      <w:r w:rsidR="004C51E4">
        <w:t>Cyber Security Incident response;</w:t>
      </w:r>
    </w:p>
    <w:p w14:paraId="2C191236" w14:textId="77777777" w:rsidR="004C51E4" w:rsidRDefault="00D93728" w:rsidP="00D93728">
      <w:pPr>
        <w:pStyle w:val="RequirementText"/>
        <w:tabs>
          <w:tab w:val="left" w:pos="1980"/>
        </w:tabs>
        <w:spacing w:before="60"/>
        <w:ind w:left="1454" w:hanging="187"/>
      </w:pPr>
      <w:r w:rsidRPr="00D93728">
        <w:rPr>
          <w:b/>
        </w:rPr>
        <w:t>1.2.5.</w:t>
      </w:r>
      <w:r>
        <w:tab/>
      </w:r>
      <w:r w:rsidR="004C51E4">
        <w:t>Transient Cyber Assets and Removable Media malicious code risk mitigation; and</w:t>
      </w:r>
    </w:p>
    <w:p w14:paraId="58DC7A2E" w14:textId="77777777" w:rsidR="004C51E4" w:rsidRPr="00895015" w:rsidRDefault="00D93728" w:rsidP="00D93728">
      <w:pPr>
        <w:pStyle w:val="RequirementText"/>
        <w:tabs>
          <w:tab w:val="left" w:pos="1980"/>
        </w:tabs>
        <w:spacing w:before="60"/>
        <w:ind w:left="1454" w:hanging="187"/>
      </w:pPr>
      <w:r w:rsidRPr="00D93728">
        <w:rPr>
          <w:b/>
        </w:rPr>
        <w:t>1.2.6.</w:t>
      </w:r>
      <w:r>
        <w:tab/>
      </w:r>
      <w:r w:rsidR="004C51E4">
        <w:t>Declaring and responding to CIP Exceptional Circumstances.</w:t>
      </w:r>
    </w:p>
    <w:p w14:paraId="1D482B60" w14:textId="77777777" w:rsidR="00895015" w:rsidRPr="00895015" w:rsidRDefault="00895015" w:rsidP="00DA4CF9">
      <w:pPr>
        <w:pStyle w:val="RequirementText"/>
        <w:rPr>
          <w:b/>
          <w:bCs/>
        </w:rPr>
      </w:pPr>
      <w:r w:rsidRPr="00895015">
        <w:rPr>
          <w:b/>
          <w:bCs/>
        </w:rPr>
        <w:t>M1.</w:t>
      </w:r>
      <w:r>
        <w:rPr>
          <w:b/>
          <w:bCs/>
        </w:rPr>
        <w:tab/>
      </w:r>
      <w:r w:rsidR="00D93728">
        <w:t>Examples of evidence may include, but are not limited to, policy documents; revision history, records of review, or workflow evidence from a document management system that indicate review of each cyber security policy at least once every 15 calendar months; and documented approval by the CIP Senior Manager for each cyber security policy.</w:t>
      </w:r>
    </w:p>
    <w:p w14:paraId="74B4D498" w14:textId="77777777" w:rsidR="00895015" w:rsidRPr="006C43BC" w:rsidRDefault="00895015" w:rsidP="00680C03">
      <w:pPr>
        <w:rPr>
          <w:rFonts w:asciiTheme="minorHAnsi" w:hAnsiTheme="minorHAnsi" w:cs="Times New Roman"/>
          <w:b/>
        </w:rPr>
      </w:pPr>
    </w:p>
    <w:p w14:paraId="584CB970" w14:textId="77777777" w:rsidR="00C1568A" w:rsidRPr="006C43BC" w:rsidRDefault="00C1568A" w:rsidP="00C1568A">
      <w:pPr>
        <w:widowControl w:val="0"/>
        <w:rPr>
          <w:rFonts w:asciiTheme="minorHAnsi" w:hAnsiTheme="minorHAnsi" w:cs="Times New Roman"/>
          <w:b/>
          <w:bCs/>
          <w:color w:val="264D74"/>
        </w:rPr>
      </w:pPr>
      <w:r w:rsidRPr="006C43BC">
        <w:rPr>
          <w:rFonts w:asciiTheme="minorHAnsi" w:hAnsiTheme="minorHAnsi" w:cs="Times New Roman"/>
          <w:b/>
          <w:bCs/>
        </w:rPr>
        <w:t xml:space="preserve">Registered Entity Response </w:t>
      </w:r>
      <w:r w:rsidRPr="006C43BC">
        <w:rPr>
          <w:rFonts w:asciiTheme="minorHAnsi" w:hAnsiTheme="minorHAnsi" w:cs="Times New Roman"/>
          <w:b/>
          <w:bCs/>
          <w:color w:val="FF0000"/>
        </w:rPr>
        <w:t>(</w:t>
      </w:r>
      <w:r w:rsidR="00866825">
        <w:rPr>
          <w:rFonts w:asciiTheme="minorHAnsi" w:hAnsiTheme="minorHAnsi" w:cs="Times New Roman"/>
          <w:b/>
          <w:bCs/>
          <w:color w:val="FF0000"/>
        </w:rPr>
        <w:t>Required</w:t>
      </w:r>
      <w:r w:rsidRPr="006C43BC">
        <w:rPr>
          <w:rFonts w:asciiTheme="minorHAnsi" w:hAnsiTheme="minorHAnsi" w:cs="Times New Roman"/>
          <w:b/>
          <w:bCs/>
          <w:color w:val="FF0000"/>
        </w:rPr>
        <w:t>)</w:t>
      </w:r>
      <w:r w:rsidRPr="006C43BC">
        <w:rPr>
          <w:rFonts w:asciiTheme="minorHAnsi" w:hAnsiTheme="minorHAnsi" w:cs="Times New Roman"/>
          <w:b/>
          <w:bCs/>
        </w:rPr>
        <w:t>:</w:t>
      </w:r>
      <w:r w:rsidRPr="006C43BC">
        <w:rPr>
          <w:rFonts w:asciiTheme="minorHAnsi" w:hAnsiTheme="minorHAnsi" w:cs="Times New Roman"/>
          <w:b/>
          <w:bCs/>
          <w:color w:val="264D74"/>
        </w:rPr>
        <w:t xml:space="preserve"> </w:t>
      </w:r>
    </w:p>
    <w:p w14:paraId="1272DF06" w14:textId="77777777" w:rsidR="00A5228E" w:rsidRPr="00A5228E" w:rsidRDefault="00A5228E" w:rsidP="00C1568A">
      <w:pPr>
        <w:widowControl w:val="0"/>
        <w:rPr>
          <w:rFonts w:asciiTheme="minorHAnsi" w:hAnsiTheme="minorHAnsi" w:cs="Times New Roman"/>
          <w:b/>
          <w:bCs/>
        </w:rPr>
      </w:pPr>
      <w:r w:rsidRPr="00A5228E">
        <w:rPr>
          <w:rFonts w:asciiTheme="minorHAnsi" w:hAnsiTheme="minorHAnsi" w:cs="Times New Roman"/>
          <w:b/>
          <w:bCs/>
        </w:rPr>
        <w:t>Compliance Narrative</w:t>
      </w:r>
      <w:r>
        <w:rPr>
          <w:rFonts w:asciiTheme="minorHAnsi" w:hAnsiTheme="minorHAnsi" w:cs="Times New Roman"/>
          <w:b/>
          <w:bCs/>
        </w:rPr>
        <w:t>:</w:t>
      </w:r>
    </w:p>
    <w:p w14:paraId="5BE29AC8" w14:textId="77777777" w:rsidR="00C1568A" w:rsidRPr="006C43BC" w:rsidRDefault="00866825" w:rsidP="00C1568A">
      <w:pPr>
        <w:widowControl w:val="0"/>
        <w:rPr>
          <w:rFonts w:asciiTheme="minorHAnsi" w:eastAsia="Calibri" w:hAnsiTheme="minorHAnsi" w:cs="Times New Roman"/>
          <w:sz w:val="22"/>
          <w:szCs w:val="22"/>
        </w:rPr>
      </w:pPr>
      <w:r>
        <w:rPr>
          <w:rFonts w:asciiTheme="minorHAnsi" w:eastAsia="Calibri" w:hAnsiTheme="minorHAnsi" w:cs="Times New Roman"/>
          <w:sz w:val="22"/>
          <w:szCs w:val="22"/>
        </w:rPr>
        <w:t xml:space="preserve">Provide a brief explanation, in your own words, of how you </w:t>
      </w:r>
      <w:r w:rsidR="00A5228E">
        <w:rPr>
          <w:rFonts w:asciiTheme="minorHAnsi" w:eastAsia="Calibri" w:hAnsiTheme="minorHAnsi" w:cs="Times New Roman"/>
          <w:sz w:val="22"/>
          <w:szCs w:val="22"/>
        </w:rPr>
        <w:t>comply</w:t>
      </w:r>
      <w:r>
        <w:rPr>
          <w:rFonts w:asciiTheme="minorHAnsi" w:eastAsia="Calibri" w:hAnsiTheme="minorHAnsi" w:cs="Times New Roman"/>
          <w:sz w:val="22"/>
          <w:szCs w:val="22"/>
        </w:rPr>
        <w:t xml:space="preserve"> with this Requirement. References to supplied evidence, including links to the appropriate page, are recommended.</w:t>
      </w:r>
    </w:p>
    <w:p w14:paraId="1F58CDF0" w14:textId="77777777" w:rsidR="00C1568A" w:rsidRPr="00705BB3" w:rsidRDefault="00C1568A" w:rsidP="00705BB3">
      <w:pPr>
        <w:widowControl w:val="0"/>
        <w:shd w:val="clear" w:color="auto" w:fill="CDFFCD"/>
        <w:jc w:val="both"/>
        <w:rPr>
          <w:rFonts w:asciiTheme="minorHAnsi" w:hAnsiTheme="minorHAnsi" w:cs="Times New Roman"/>
          <w:bCs/>
          <w:color w:val="auto"/>
          <w:sz w:val="22"/>
          <w:szCs w:val="22"/>
        </w:rPr>
      </w:pPr>
    </w:p>
    <w:p w14:paraId="2CE13D84" w14:textId="77777777" w:rsidR="00C1568A" w:rsidRPr="00705BB3" w:rsidRDefault="00C1568A" w:rsidP="00705BB3">
      <w:pPr>
        <w:widowControl w:val="0"/>
        <w:shd w:val="clear" w:color="auto" w:fill="CDFFCD"/>
        <w:jc w:val="both"/>
        <w:rPr>
          <w:rFonts w:asciiTheme="minorHAnsi" w:hAnsiTheme="minorHAnsi" w:cs="Times New Roman"/>
          <w:bCs/>
          <w:color w:val="auto"/>
          <w:sz w:val="22"/>
          <w:szCs w:val="22"/>
        </w:rPr>
      </w:pPr>
    </w:p>
    <w:p w14:paraId="5801B5D0" w14:textId="77777777" w:rsidR="00C1568A" w:rsidRPr="006C43BC" w:rsidRDefault="00C1568A" w:rsidP="00C1568A">
      <w:pPr>
        <w:widowControl w:val="0"/>
        <w:spacing w:line="266" w:lineRule="exact"/>
        <w:rPr>
          <w:rFonts w:asciiTheme="minorHAnsi" w:hAnsiTheme="minorHAnsi" w:cs="Times New Roman"/>
          <w:b/>
          <w:bCs/>
        </w:rPr>
      </w:pPr>
    </w:p>
    <w:p w14:paraId="54A8C3A1" w14:textId="77777777" w:rsidR="00D93728" w:rsidRDefault="00D93728">
      <w:pPr>
        <w:autoSpaceDE/>
        <w:autoSpaceDN/>
        <w:adjustRightInd/>
        <w:rPr>
          <w:rFonts w:asciiTheme="minorHAnsi" w:hAnsiTheme="minorHAnsi" w:cs="Times New Roman"/>
          <w:b/>
          <w:bCs/>
          <w:color w:val="auto"/>
        </w:rPr>
      </w:pPr>
      <w:r>
        <w:br w:type="page"/>
      </w:r>
    </w:p>
    <w:p w14:paraId="6965D3DF" w14:textId="77777777" w:rsidR="00C1568A" w:rsidRPr="006C43BC" w:rsidRDefault="00C1568A" w:rsidP="00D97E2A">
      <w:pPr>
        <w:pStyle w:val="RqtSection"/>
        <w:rPr>
          <w:rFonts w:cstheme="minorHAnsi"/>
          <w:i/>
          <w:iCs/>
        </w:rPr>
      </w:pPr>
      <w:r w:rsidRPr="006C43BC">
        <w:lastRenderedPageBreak/>
        <w:t xml:space="preserve">Registered Entity Evidence </w:t>
      </w:r>
      <w:r w:rsidRPr="006C43BC">
        <w:rPr>
          <w:color w:val="FF0000"/>
        </w:rPr>
        <w:t>(Required)</w:t>
      </w:r>
      <w:r w:rsidRPr="006C43BC">
        <w:t>:</w:t>
      </w:r>
    </w:p>
    <w:tbl>
      <w:tblPr>
        <w:tblStyle w:val="TableGrid"/>
        <w:tblW w:w="10995" w:type="dxa"/>
        <w:tblInd w:w="18" w:type="dxa"/>
        <w:tblLook w:val="04A0" w:firstRow="1" w:lastRow="0" w:firstColumn="1" w:lastColumn="0" w:noHBand="0" w:noVBand="1"/>
      </w:tblPr>
      <w:tblGrid>
        <w:gridCol w:w="2340"/>
        <w:gridCol w:w="2070"/>
        <w:gridCol w:w="1130"/>
        <w:gridCol w:w="1254"/>
        <w:gridCol w:w="1196"/>
        <w:gridCol w:w="3005"/>
      </w:tblGrid>
      <w:tr w:rsidR="00E02E53" w:rsidRPr="00812336" w14:paraId="3956FC1C" w14:textId="77777777" w:rsidTr="00FE4A7A">
        <w:tc>
          <w:tcPr>
            <w:tcW w:w="10995" w:type="dxa"/>
            <w:gridSpan w:val="6"/>
            <w:shd w:val="clear" w:color="auto" w:fill="DCDCFF"/>
            <w:vAlign w:val="bottom"/>
          </w:tcPr>
          <w:p w14:paraId="027E10CB" w14:textId="77777777" w:rsidR="00E02E53" w:rsidRPr="00812336" w:rsidRDefault="00E02E53" w:rsidP="00545032">
            <w:pPr>
              <w:tabs>
                <w:tab w:val="left" w:pos="0"/>
              </w:tabs>
              <w:autoSpaceDE/>
              <w:autoSpaceDN/>
              <w:adjustRightInd/>
              <w:rPr>
                <w:rFonts w:asciiTheme="minorHAnsi" w:hAnsiTheme="minorHAnsi" w:cs="Times New Roman"/>
                <w:b/>
                <w:bCs/>
              </w:rPr>
            </w:pPr>
            <w:r>
              <w:rPr>
                <w:rFonts w:asciiTheme="minorHAnsi" w:hAnsiTheme="minorHAnsi" w:cs="Times New Roman"/>
                <w:b/>
                <w:bCs/>
              </w:rPr>
              <w:t xml:space="preserve">The following information is requested for each document submitted as evidence. </w:t>
            </w:r>
            <w:r w:rsidRPr="00812336">
              <w:rPr>
                <w:rFonts w:asciiTheme="minorHAnsi" w:hAnsiTheme="minorHAnsi" w:cs="Times New Roman"/>
                <w:b/>
                <w:bCs/>
              </w:rPr>
              <w:t>Also, evidence submitted should be highlighted and bookmarked, as appropriate, to identify the exact location where evidence of compliance may be found.</w:t>
            </w:r>
          </w:p>
        </w:tc>
      </w:tr>
      <w:tr w:rsidR="00705BB3" w:rsidRPr="00812336" w14:paraId="3D1E82DC" w14:textId="77777777" w:rsidTr="00FE4A7A">
        <w:tc>
          <w:tcPr>
            <w:tcW w:w="2340" w:type="dxa"/>
            <w:shd w:val="clear" w:color="auto" w:fill="DCDCFF"/>
            <w:vAlign w:val="bottom"/>
          </w:tcPr>
          <w:p w14:paraId="59129923" w14:textId="77777777" w:rsidR="00E02E53" w:rsidRPr="00812336" w:rsidRDefault="00E02E53" w:rsidP="00E02E53">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File Name</w:t>
            </w:r>
          </w:p>
        </w:tc>
        <w:tc>
          <w:tcPr>
            <w:tcW w:w="2070" w:type="dxa"/>
            <w:shd w:val="clear" w:color="auto" w:fill="DCDCFF"/>
            <w:vAlign w:val="bottom"/>
          </w:tcPr>
          <w:p w14:paraId="3989B1D3" w14:textId="77777777" w:rsidR="00E02E53" w:rsidRPr="00812336" w:rsidRDefault="00E02E53" w:rsidP="00545032">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Title</w:t>
            </w:r>
          </w:p>
        </w:tc>
        <w:tc>
          <w:tcPr>
            <w:tcW w:w="1130" w:type="dxa"/>
            <w:shd w:val="clear" w:color="auto" w:fill="DCDCFF"/>
            <w:vAlign w:val="bottom"/>
          </w:tcPr>
          <w:p w14:paraId="7277CAE2" w14:textId="77777777" w:rsidR="00E02E53" w:rsidRPr="00812336" w:rsidRDefault="00E02E53" w:rsidP="00545032">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Revision or Version</w:t>
            </w:r>
          </w:p>
        </w:tc>
        <w:tc>
          <w:tcPr>
            <w:tcW w:w="1254" w:type="dxa"/>
            <w:shd w:val="clear" w:color="auto" w:fill="DCDCFF"/>
            <w:vAlign w:val="bottom"/>
          </w:tcPr>
          <w:p w14:paraId="78AF3B21" w14:textId="77777777" w:rsidR="00E02E53" w:rsidRPr="00812336" w:rsidRDefault="00E02E53" w:rsidP="00545032">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Date</w:t>
            </w:r>
          </w:p>
        </w:tc>
        <w:tc>
          <w:tcPr>
            <w:tcW w:w="1196" w:type="dxa"/>
            <w:shd w:val="clear" w:color="auto" w:fill="DCDCFF"/>
            <w:vAlign w:val="bottom"/>
          </w:tcPr>
          <w:p w14:paraId="757C6B14" w14:textId="77777777" w:rsidR="00E02E53" w:rsidRPr="00812336" w:rsidRDefault="00E02E53" w:rsidP="00545032">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Relevant Page(s) or Section(s)</w:t>
            </w:r>
          </w:p>
        </w:tc>
        <w:tc>
          <w:tcPr>
            <w:tcW w:w="3005" w:type="dxa"/>
            <w:shd w:val="clear" w:color="auto" w:fill="DCDCFF"/>
            <w:vAlign w:val="bottom"/>
          </w:tcPr>
          <w:p w14:paraId="4124D57A" w14:textId="77777777" w:rsidR="00E02E53" w:rsidRPr="00812336" w:rsidRDefault="00E02E53" w:rsidP="00545032">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Description of Applicability of Document</w:t>
            </w:r>
          </w:p>
        </w:tc>
      </w:tr>
      <w:tr w:rsidR="00705BB3" w:rsidRPr="00705BB3" w14:paraId="412BE314" w14:textId="77777777" w:rsidTr="00705BB3">
        <w:tc>
          <w:tcPr>
            <w:tcW w:w="2340" w:type="dxa"/>
            <w:shd w:val="clear" w:color="auto" w:fill="CDFFCD"/>
          </w:tcPr>
          <w:p w14:paraId="568F0E15" w14:textId="77777777" w:rsidR="00E02E53" w:rsidRPr="00705BB3" w:rsidRDefault="00E02E53" w:rsidP="00545032">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491C2581" w14:textId="77777777" w:rsidR="00E02E53" w:rsidRPr="00705BB3" w:rsidRDefault="00E02E53" w:rsidP="00545032">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57D79297" w14:textId="77777777" w:rsidR="00E02E53" w:rsidRPr="00705BB3" w:rsidRDefault="00E02E53" w:rsidP="00545032">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041F84B3" w14:textId="77777777" w:rsidR="00E02E53" w:rsidRPr="00705BB3" w:rsidRDefault="00E02E53" w:rsidP="00545032">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48327256" w14:textId="77777777" w:rsidR="00E02E53" w:rsidRPr="00705BB3" w:rsidRDefault="00E02E53" w:rsidP="00545032">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525926A1" w14:textId="77777777" w:rsidR="00E02E53" w:rsidRPr="00705BB3" w:rsidRDefault="00E02E53" w:rsidP="00545032">
            <w:pPr>
              <w:autoSpaceDE/>
              <w:autoSpaceDN/>
              <w:adjustRightInd/>
              <w:jc w:val="both"/>
              <w:rPr>
                <w:rFonts w:asciiTheme="minorHAnsi" w:hAnsiTheme="minorHAnsi" w:cs="Times New Roman"/>
                <w:color w:val="auto"/>
                <w:sz w:val="22"/>
                <w:szCs w:val="22"/>
              </w:rPr>
            </w:pPr>
          </w:p>
        </w:tc>
      </w:tr>
      <w:tr w:rsidR="00705BB3" w:rsidRPr="00705BB3" w14:paraId="0035ADD9" w14:textId="77777777" w:rsidTr="00705BB3">
        <w:tc>
          <w:tcPr>
            <w:tcW w:w="2340" w:type="dxa"/>
            <w:shd w:val="clear" w:color="auto" w:fill="CDFFCD"/>
          </w:tcPr>
          <w:p w14:paraId="4BB34205" w14:textId="77777777" w:rsidR="00E02E53" w:rsidRPr="00705BB3" w:rsidRDefault="00E02E53" w:rsidP="00545032">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36F885CB" w14:textId="77777777" w:rsidR="00E02E53" w:rsidRPr="00705BB3" w:rsidRDefault="00E02E53" w:rsidP="00545032">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77319DA0" w14:textId="77777777" w:rsidR="00E02E53" w:rsidRPr="00705BB3" w:rsidRDefault="00E02E53" w:rsidP="00545032">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4578FE02" w14:textId="77777777" w:rsidR="00E02E53" w:rsidRPr="00705BB3" w:rsidRDefault="00E02E53" w:rsidP="00545032">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4DB5685E" w14:textId="77777777" w:rsidR="00E02E53" w:rsidRPr="00705BB3" w:rsidRDefault="00E02E53" w:rsidP="00545032">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4371CF97" w14:textId="77777777" w:rsidR="00E02E53" w:rsidRPr="00705BB3" w:rsidRDefault="00E02E53" w:rsidP="00545032">
            <w:pPr>
              <w:autoSpaceDE/>
              <w:autoSpaceDN/>
              <w:adjustRightInd/>
              <w:jc w:val="both"/>
              <w:rPr>
                <w:rFonts w:asciiTheme="minorHAnsi" w:hAnsiTheme="minorHAnsi" w:cs="Times New Roman"/>
                <w:color w:val="auto"/>
                <w:sz w:val="22"/>
                <w:szCs w:val="22"/>
              </w:rPr>
            </w:pPr>
          </w:p>
        </w:tc>
      </w:tr>
      <w:tr w:rsidR="00705BB3" w:rsidRPr="00705BB3" w14:paraId="58B23BB3" w14:textId="77777777" w:rsidTr="00705BB3">
        <w:tc>
          <w:tcPr>
            <w:tcW w:w="2340" w:type="dxa"/>
            <w:shd w:val="clear" w:color="auto" w:fill="CDFFCD"/>
          </w:tcPr>
          <w:p w14:paraId="265B1714" w14:textId="77777777" w:rsidR="00E02E53" w:rsidRPr="00705BB3" w:rsidRDefault="00E02E53" w:rsidP="00545032">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0F912B6B" w14:textId="77777777" w:rsidR="00E02E53" w:rsidRPr="00705BB3" w:rsidRDefault="00E02E53" w:rsidP="00545032">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4F3B5EDE" w14:textId="77777777" w:rsidR="00E02E53" w:rsidRPr="00705BB3" w:rsidRDefault="00E02E53" w:rsidP="00545032">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33B350ED" w14:textId="77777777" w:rsidR="00E02E53" w:rsidRPr="00705BB3" w:rsidRDefault="00E02E53" w:rsidP="00545032">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01346B9E" w14:textId="77777777" w:rsidR="00E02E53" w:rsidRPr="00705BB3" w:rsidRDefault="00E02E53" w:rsidP="00545032">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531145DE" w14:textId="77777777" w:rsidR="00E02E53" w:rsidRPr="00705BB3" w:rsidRDefault="00E02E53" w:rsidP="00545032">
            <w:pPr>
              <w:autoSpaceDE/>
              <w:autoSpaceDN/>
              <w:adjustRightInd/>
              <w:jc w:val="both"/>
              <w:rPr>
                <w:rFonts w:asciiTheme="minorHAnsi" w:hAnsiTheme="minorHAnsi" w:cs="Times New Roman"/>
                <w:color w:val="auto"/>
                <w:sz w:val="22"/>
                <w:szCs w:val="22"/>
              </w:rPr>
            </w:pPr>
          </w:p>
        </w:tc>
      </w:tr>
    </w:tbl>
    <w:p w14:paraId="48A93677" w14:textId="77777777" w:rsidR="00C1568A" w:rsidRPr="006C43BC" w:rsidRDefault="00C1568A" w:rsidP="00C1568A">
      <w:pPr>
        <w:widowControl w:val="0"/>
        <w:rPr>
          <w:rFonts w:asciiTheme="minorHAnsi" w:hAnsiTheme="minorHAnsi" w:cs="Times New Roman"/>
        </w:rPr>
      </w:pPr>
    </w:p>
    <w:p w14:paraId="1E9B5769" w14:textId="77777777" w:rsidR="00C1568A" w:rsidRPr="006C43BC" w:rsidRDefault="00C1568A" w:rsidP="00D97E2A">
      <w:pPr>
        <w:pStyle w:val="RqtSection"/>
      </w:pPr>
      <w:r w:rsidRPr="006C43BC">
        <w:t xml:space="preserve">Audit Team Evidence Reviewed </w:t>
      </w:r>
      <w:r w:rsidRPr="006C43BC">
        <w:rPr>
          <w:color w:val="FF0000"/>
        </w:rPr>
        <w:t>(</w:t>
      </w:r>
      <w:r w:rsidRPr="006C43BC">
        <w:rPr>
          <w:rFonts w:eastAsia="Calibri"/>
          <w:color w:val="FF0000"/>
          <w:sz w:val="22"/>
          <w:szCs w:val="22"/>
        </w:rPr>
        <w:t xml:space="preserve">This section </w:t>
      </w:r>
      <w:r w:rsidR="008B08A7">
        <w:rPr>
          <w:rFonts w:eastAsia="Calibri"/>
          <w:color w:val="FF0000"/>
          <w:sz w:val="22"/>
          <w:szCs w:val="22"/>
        </w:rPr>
        <w:t>to</w:t>
      </w:r>
      <w:r w:rsidRPr="006C43BC">
        <w:rPr>
          <w:rFonts w:eastAsia="Calibri"/>
          <w:color w:val="FF0000"/>
          <w:sz w:val="22"/>
          <w:szCs w:val="22"/>
        </w:rPr>
        <w:t xml:space="preserve"> be completed by the Compliance Enforcement Authority)</w:t>
      </w:r>
      <w:r w:rsidRPr="006C43BC">
        <w:rPr>
          <w:rFonts w:eastAsia="Calibri"/>
          <w:sz w:val="22"/>
          <w:szCs w:val="22"/>
        </w:rPr>
        <w:t>:</w:t>
      </w:r>
    </w:p>
    <w:tbl>
      <w:tblPr>
        <w:tblStyle w:val="TableGrid"/>
        <w:tblW w:w="0" w:type="auto"/>
        <w:tblLook w:val="04A0" w:firstRow="1" w:lastRow="0" w:firstColumn="1" w:lastColumn="0" w:noHBand="0" w:noVBand="1"/>
      </w:tblPr>
      <w:tblGrid>
        <w:gridCol w:w="10790"/>
      </w:tblGrid>
      <w:tr w:rsidR="00C1568A" w:rsidRPr="00705BB3" w14:paraId="520D6EEB" w14:textId="77777777" w:rsidTr="00705BB3">
        <w:tc>
          <w:tcPr>
            <w:tcW w:w="11016" w:type="dxa"/>
            <w:shd w:val="clear" w:color="auto" w:fill="auto"/>
          </w:tcPr>
          <w:p w14:paraId="48752B5D" w14:textId="77777777" w:rsidR="00C1568A" w:rsidRPr="00705BB3" w:rsidRDefault="00C1568A" w:rsidP="00545032">
            <w:pPr>
              <w:widowControl w:val="0"/>
              <w:rPr>
                <w:rFonts w:asciiTheme="minorHAnsi" w:hAnsiTheme="minorHAnsi" w:cs="Times New Roman"/>
                <w:sz w:val="22"/>
                <w:szCs w:val="22"/>
              </w:rPr>
            </w:pPr>
          </w:p>
        </w:tc>
      </w:tr>
      <w:tr w:rsidR="00C1568A" w:rsidRPr="00705BB3" w14:paraId="07149151" w14:textId="77777777" w:rsidTr="00705BB3">
        <w:tc>
          <w:tcPr>
            <w:tcW w:w="11016" w:type="dxa"/>
            <w:shd w:val="clear" w:color="auto" w:fill="auto"/>
          </w:tcPr>
          <w:p w14:paraId="686508EE" w14:textId="77777777" w:rsidR="00C1568A" w:rsidRPr="00705BB3" w:rsidRDefault="00C1568A" w:rsidP="00545032">
            <w:pPr>
              <w:widowControl w:val="0"/>
              <w:rPr>
                <w:rFonts w:asciiTheme="minorHAnsi" w:hAnsiTheme="minorHAnsi" w:cs="Times New Roman"/>
                <w:sz w:val="22"/>
                <w:szCs w:val="22"/>
              </w:rPr>
            </w:pPr>
          </w:p>
        </w:tc>
      </w:tr>
      <w:tr w:rsidR="00C1568A" w:rsidRPr="00705BB3" w14:paraId="1325C452" w14:textId="77777777" w:rsidTr="00705BB3">
        <w:tc>
          <w:tcPr>
            <w:tcW w:w="11016" w:type="dxa"/>
            <w:shd w:val="clear" w:color="auto" w:fill="auto"/>
          </w:tcPr>
          <w:p w14:paraId="3B1797C2" w14:textId="77777777" w:rsidR="00C1568A" w:rsidRPr="00705BB3" w:rsidRDefault="00C1568A" w:rsidP="00545032">
            <w:pPr>
              <w:widowControl w:val="0"/>
              <w:rPr>
                <w:rFonts w:asciiTheme="minorHAnsi" w:hAnsiTheme="minorHAnsi" w:cs="Times New Roman"/>
                <w:sz w:val="22"/>
                <w:szCs w:val="22"/>
              </w:rPr>
            </w:pPr>
          </w:p>
        </w:tc>
      </w:tr>
    </w:tbl>
    <w:p w14:paraId="2AE94546" w14:textId="77777777" w:rsidR="00C1568A" w:rsidRPr="006C43BC" w:rsidRDefault="00C1568A" w:rsidP="00C1568A">
      <w:pPr>
        <w:widowControl w:val="0"/>
        <w:rPr>
          <w:rFonts w:asciiTheme="minorHAnsi" w:hAnsiTheme="minorHAnsi" w:cs="Times New Roman"/>
        </w:rPr>
      </w:pPr>
    </w:p>
    <w:p w14:paraId="52134CD8" w14:textId="77777777" w:rsidR="00FA3F1C" w:rsidRDefault="00FA3F1C">
      <w:pPr>
        <w:autoSpaceDE/>
        <w:autoSpaceDN/>
        <w:adjustRightInd/>
        <w:rPr>
          <w:rFonts w:asciiTheme="minorHAnsi" w:hAnsiTheme="minorHAnsi" w:cs="Times New Roman"/>
          <w:b/>
          <w:bCs/>
          <w:color w:val="auto"/>
        </w:rPr>
      </w:pPr>
      <w:r>
        <w:br w:type="page"/>
      </w:r>
    </w:p>
    <w:p w14:paraId="4977E012" w14:textId="77777777" w:rsidR="00C1568A" w:rsidRPr="00722443" w:rsidRDefault="00C1568A" w:rsidP="00D97E2A">
      <w:pPr>
        <w:pStyle w:val="RqtSection"/>
        <w:rPr>
          <w14:shadow w14:blurRad="50800" w14:dist="38100" w14:dir="2700000" w14:sx="100000" w14:sy="100000" w14:kx="0" w14:ky="0" w14:algn="tl">
            <w14:srgbClr w14:val="000000">
              <w14:alpha w14:val="60000"/>
            </w14:srgbClr>
          </w14:shadow>
        </w:rPr>
      </w:pPr>
      <w:r w:rsidRPr="00F548BE">
        <w:t xml:space="preserve">Compliance Assessment Approach Specific to </w:t>
      </w:r>
      <w:r w:rsidR="00DA4CF9">
        <w:t>CIP-003-7</w:t>
      </w:r>
      <w:r w:rsidRPr="00F548BE">
        <w:t>, R1</w:t>
      </w:r>
    </w:p>
    <w:p w14:paraId="16DBF812" w14:textId="77777777" w:rsidR="00C1568A" w:rsidRPr="006C43BC" w:rsidRDefault="00C1568A" w:rsidP="00C1568A">
      <w:pPr>
        <w:tabs>
          <w:tab w:val="left" w:pos="1080"/>
        </w:tabs>
        <w:rPr>
          <w:rFonts w:asciiTheme="minorHAnsi" w:hAnsiTheme="minorHAnsi"/>
          <w:b/>
          <w:i/>
          <w:color w:val="FF0000"/>
        </w:rPr>
      </w:pPr>
      <w:r w:rsidRPr="006C43BC">
        <w:rPr>
          <w:rFonts w:asciiTheme="minorHAnsi" w:hAnsiTheme="minorHAnsi"/>
          <w:b/>
          <w:i/>
          <w:color w:val="FF0000"/>
        </w:rPr>
        <w:t xml:space="preserve">This section </w:t>
      </w:r>
      <w:r w:rsidR="008B08A7">
        <w:rPr>
          <w:rFonts w:asciiTheme="minorHAnsi" w:hAnsiTheme="minorHAnsi"/>
          <w:b/>
          <w:i/>
          <w:color w:val="FF0000"/>
        </w:rPr>
        <w:t>to</w:t>
      </w:r>
      <w:r w:rsidRPr="006C43BC">
        <w:rPr>
          <w:rFonts w:asciiTheme="minorHAnsi" w:hAnsiTheme="minorHAnsi"/>
          <w:b/>
          <w:i/>
          <w:color w:val="FF0000"/>
        </w:rPr>
        <w:t xml:space="preserve"> be completed by the Compliance Enforcement Authority</w:t>
      </w:r>
    </w:p>
    <w:tbl>
      <w:tblPr>
        <w:tblStyle w:val="TableGrid"/>
        <w:tblW w:w="0" w:type="auto"/>
        <w:tblLook w:val="04A0" w:firstRow="1" w:lastRow="0" w:firstColumn="1" w:lastColumn="0" w:noHBand="0" w:noVBand="1"/>
      </w:tblPr>
      <w:tblGrid>
        <w:gridCol w:w="374"/>
        <w:gridCol w:w="10416"/>
      </w:tblGrid>
      <w:tr w:rsidR="00C1568A" w:rsidRPr="00705BB3" w14:paraId="14B2AC10" w14:textId="77777777" w:rsidTr="00CF0C11">
        <w:tc>
          <w:tcPr>
            <w:tcW w:w="378" w:type="dxa"/>
          </w:tcPr>
          <w:p w14:paraId="0FC882BD" w14:textId="77777777" w:rsidR="00C1568A" w:rsidRPr="00DA4CF9" w:rsidRDefault="00C1568A" w:rsidP="00545032">
            <w:pPr>
              <w:widowControl w:val="0"/>
              <w:tabs>
                <w:tab w:val="left" w:pos="0"/>
                <w:tab w:val="left" w:pos="900"/>
                <w:tab w:val="left" w:pos="6360"/>
              </w:tabs>
              <w:rPr>
                <w:rFonts w:asciiTheme="minorHAnsi" w:hAnsiTheme="minorHAnsi" w:cs="Times New Roman"/>
                <w:bCs/>
              </w:rPr>
            </w:pPr>
          </w:p>
        </w:tc>
        <w:tc>
          <w:tcPr>
            <w:tcW w:w="10638" w:type="dxa"/>
            <w:tcBorders>
              <w:bottom w:val="single" w:sz="4" w:space="0" w:color="auto"/>
            </w:tcBorders>
            <w:shd w:val="clear" w:color="auto" w:fill="DCDCFF"/>
          </w:tcPr>
          <w:p w14:paraId="1A4C48FB" w14:textId="77777777" w:rsidR="008D5E95" w:rsidRPr="008D5E95" w:rsidRDefault="008D5E95" w:rsidP="008D5E95">
            <w:pPr>
              <w:widowControl w:val="0"/>
              <w:tabs>
                <w:tab w:val="left" w:pos="0"/>
                <w:tab w:val="left" w:pos="900"/>
                <w:tab w:val="left" w:pos="6360"/>
              </w:tabs>
              <w:rPr>
                <w:rFonts w:asciiTheme="minorHAnsi" w:hAnsiTheme="minorHAnsi" w:cs="Times New Roman"/>
                <w:color w:val="auto"/>
              </w:rPr>
            </w:pPr>
            <w:r w:rsidRPr="008D5E95">
              <w:rPr>
                <w:rFonts w:asciiTheme="minorHAnsi" w:hAnsiTheme="minorHAnsi" w:cs="Times New Roman"/>
                <w:color w:val="auto"/>
              </w:rPr>
              <w:t>For its high impact and medium impact BES Cyber Systems, if any, verify the Responsible Entity has documented one or more cyber security policies that collectively address the following topics:</w:t>
            </w:r>
          </w:p>
          <w:p w14:paraId="7B98811F" w14:textId="77777777" w:rsidR="008D5E95" w:rsidRPr="00FA3F1C" w:rsidRDefault="008D5E95" w:rsidP="0006360D">
            <w:pPr>
              <w:pStyle w:val="ListParagraph"/>
              <w:widowControl w:val="0"/>
              <w:numPr>
                <w:ilvl w:val="0"/>
                <w:numId w:val="2"/>
              </w:numPr>
              <w:tabs>
                <w:tab w:val="left" w:pos="0"/>
                <w:tab w:val="left" w:pos="900"/>
                <w:tab w:val="left" w:pos="6360"/>
              </w:tabs>
              <w:rPr>
                <w:rFonts w:asciiTheme="minorHAnsi" w:hAnsiTheme="minorHAnsi" w:cs="Times New Roman"/>
                <w:color w:val="auto"/>
              </w:rPr>
            </w:pPr>
            <w:r w:rsidRPr="00FA3F1C">
              <w:rPr>
                <w:rFonts w:asciiTheme="minorHAnsi" w:hAnsiTheme="minorHAnsi" w:cs="Times New Roman"/>
                <w:color w:val="auto"/>
              </w:rPr>
              <w:t>Personnel and training (CIP-004);</w:t>
            </w:r>
          </w:p>
          <w:p w14:paraId="249E8E74" w14:textId="77777777" w:rsidR="008D5E95" w:rsidRPr="00FA3F1C" w:rsidRDefault="008D5E95" w:rsidP="0006360D">
            <w:pPr>
              <w:pStyle w:val="ListParagraph"/>
              <w:widowControl w:val="0"/>
              <w:numPr>
                <w:ilvl w:val="0"/>
                <w:numId w:val="2"/>
              </w:numPr>
              <w:tabs>
                <w:tab w:val="left" w:pos="0"/>
                <w:tab w:val="left" w:pos="900"/>
                <w:tab w:val="left" w:pos="6360"/>
              </w:tabs>
              <w:rPr>
                <w:rFonts w:asciiTheme="minorHAnsi" w:hAnsiTheme="minorHAnsi" w:cs="Times New Roman"/>
                <w:color w:val="auto"/>
              </w:rPr>
            </w:pPr>
            <w:r w:rsidRPr="00FA3F1C">
              <w:rPr>
                <w:rFonts w:asciiTheme="minorHAnsi" w:hAnsiTheme="minorHAnsi" w:cs="Times New Roman"/>
                <w:color w:val="auto"/>
              </w:rPr>
              <w:t>Electronic Security Perimeters (CIP-005) including Interactive Remote Access;</w:t>
            </w:r>
          </w:p>
          <w:p w14:paraId="71CBCC48" w14:textId="77777777" w:rsidR="008D5E95" w:rsidRPr="00FA3F1C" w:rsidRDefault="008D5E95" w:rsidP="0006360D">
            <w:pPr>
              <w:pStyle w:val="ListParagraph"/>
              <w:widowControl w:val="0"/>
              <w:numPr>
                <w:ilvl w:val="0"/>
                <w:numId w:val="2"/>
              </w:numPr>
              <w:tabs>
                <w:tab w:val="left" w:pos="0"/>
                <w:tab w:val="left" w:pos="900"/>
                <w:tab w:val="left" w:pos="6360"/>
              </w:tabs>
              <w:rPr>
                <w:rFonts w:asciiTheme="minorHAnsi" w:hAnsiTheme="minorHAnsi" w:cs="Times New Roman"/>
                <w:color w:val="auto"/>
              </w:rPr>
            </w:pPr>
            <w:r w:rsidRPr="00FA3F1C">
              <w:rPr>
                <w:rFonts w:asciiTheme="minorHAnsi" w:hAnsiTheme="minorHAnsi" w:cs="Times New Roman"/>
                <w:color w:val="auto"/>
              </w:rPr>
              <w:t>Physical security of BES Cyber Systems (CIP-006);</w:t>
            </w:r>
          </w:p>
          <w:p w14:paraId="3268E5AF" w14:textId="77777777" w:rsidR="008D5E95" w:rsidRPr="00FA3F1C" w:rsidRDefault="008D5E95" w:rsidP="0006360D">
            <w:pPr>
              <w:pStyle w:val="ListParagraph"/>
              <w:widowControl w:val="0"/>
              <w:numPr>
                <w:ilvl w:val="0"/>
                <w:numId w:val="2"/>
              </w:numPr>
              <w:tabs>
                <w:tab w:val="left" w:pos="0"/>
                <w:tab w:val="left" w:pos="900"/>
                <w:tab w:val="left" w:pos="6360"/>
              </w:tabs>
              <w:rPr>
                <w:rFonts w:asciiTheme="minorHAnsi" w:hAnsiTheme="minorHAnsi" w:cs="Times New Roman"/>
                <w:color w:val="auto"/>
              </w:rPr>
            </w:pPr>
            <w:r w:rsidRPr="00FA3F1C">
              <w:rPr>
                <w:rFonts w:asciiTheme="minorHAnsi" w:hAnsiTheme="minorHAnsi" w:cs="Times New Roman"/>
                <w:color w:val="auto"/>
              </w:rPr>
              <w:t>System security management (CIP-007);</w:t>
            </w:r>
          </w:p>
          <w:p w14:paraId="7D404A67" w14:textId="77777777" w:rsidR="008D5E95" w:rsidRPr="00FA3F1C" w:rsidRDefault="008D5E95" w:rsidP="0006360D">
            <w:pPr>
              <w:pStyle w:val="ListParagraph"/>
              <w:widowControl w:val="0"/>
              <w:numPr>
                <w:ilvl w:val="0"/>
                <w:numId w:val="2"/>
              </w:numPr>
              <w:tabs>
                <w:tab w:val="left" w:pos="0"/>
                <w:tab w:val="left" w:pos="900"/>
                <w:tab w:val="left" w:pos="6360"/>
              </w:tabs>
              <w:rPr>
                <w:rFonts w:asciiTheme="minorHAnsi" w:hAnsiTheme="minorHAnsi" w:cs="Times New Roman"/>
                <w:color w:val="auto"/>
              </w:rPr>
            </w:pPr>
            <w:r w:rsidRPr="00FA3F1C">
              <w:rPr>
                <w:rFonts w:asciiTheme="minorHAnsi" w:hAnsiTheme="minorHAnsi" w:cs="Times New Roman"/>
                <w:color w:val="auto"/>
              </w:rPr>
              <w:t>Incident reporting and response planning (CIP-008);</w:t>
            </w:r>
          </w:p>
          <w:p w14:paraId="26735DD6" w14:textId="77777777" w:rsidR="008D5E95" w:rsidRPr="00FA3F1C" w:rsidRDefault="008D5E95" w:rsidP="0006360D">
            <w:pPr>
              <w:pStyle w:val="ListParagraph"/>
              <w:widowControl w:val="0"/>
              <w:numPr>
                <w:ilvl w:val="0"/>
                <w:numId w:val="2"/>
              </w:numPr>
              <w:tabs>
                <w:tab w:val="left" w:pos="0"/>
                <w:tab w:val="left" w:pos="900"/>
                <w:tab w:val="left" w:pos="6360"/>
              </w:tabs>
              <w:rPr>
                <w:rFonts w:asciiTheme="minorHAnsi" w:hAnsiTheme="minorHAnsi" w:cs="Times New Roman"/>
                <w:color w:val="auto"/>
              </w:rPr>
            </w:pPr>
            <w:r w:rsidRPr="00FA3F1C">
              <w:rPr>
                <w:rFonts w:asciiTheme="minorHAnsi" w:hAnsiTheme="minorHAnsi" w:cs="Times New Roman"/>
                <w:color w:val="auto"/>
              </w:rPr>
              <w:t>Recovery plans for BES Cyber Systems (CIP-009);</w:t>
            </w:r>
          </w:p>
          <w:p w14:paraId="32E39D81" w14:textId="77777777" w:rsidR="008D5E95" w:rsidRPr="00FA3F1C" w:rsidRDefault="008D5E95" w:rsidP="0006360D">
            <w:pPr>
              <w:pStyle w:val="ListParagraph"/>
              <w:widowControl w:val="0"/>
              <w:numPr>
                <w:ilvl w:val="0"/>
                <w:numId w:val="2"/>
              </w:numPr>
              <w:tabs>
                <w:tab w:val="left" w:pos="0"/>
                <w:tab w:val="left" w:pos="900"/>
                <w:tab w:val="left" w:pos="6360"/>
              </w:tabs>
              <w:rPr>
                <w:rFonts w:asciiTheme="minorHAnsi" w:hAnsiTheme="minorHAnsi" w:cs="Times New Roman"/>
                <w:color w:val="auto"/>
              </w:rPr>
            </w:pPr>
            <w:r w:rsidRPr="00FA3F1C">
              <w:rPr>
                <w:rFonts w:asciiTheme="minorHAnsi" w:hAnsiTheme="minorHAnsi" w:cs="Times New Roman"/>
                <w:color w:val="auto"/>
              </w:rPr>
              <w:t>Configuration change management and vulnerability assessments (CIP-010);</w:t>
            </w:r>
          </w:p>
          <w:p w14:paraId="611E31A2" w14:textId="77777777" w:rsidR="008D5E95" w:rsidRPr="00FA3F1C" w:rsidRDefault="008D5E95" w:rsidP="0006360D">
            <w:pPr>
              <w:pStyle w:val="ListParagraph"/>
              <w:widowControl w:val="0"/>
              <w:numPr>
                <w:ilvl w:val="0"/>
                <w:numId w:val="2"/>
              </w:numPr>
              <w:tabs>
                <w:tab w:val="left" w:pos="0"/>
                <w:tab w:val="left" w:pos="900"/>
                <w:tab w:val="left" w:pos="6360"/>
              </w:tabs>
              <w:rPr>
                <w:rFonts w:asciiTheme="minorHAnsi" w:hAnsiTheme="minorHAnsi" w:cs="Times New Roman"/>
                <w:color w:val="auto"/>
              </w:rPr>
            </w:pPr>
            <w:r w:rsidRPr="00FA3F1C">
              <w:rPr>
                <w:rFonts w:asciiTheme="minorHAnsi" w:hAnsiTheme="minorHAnsi" w:cs="Times New Roman"/>
                <w:color w:val="auto"/>
              </w:rPr>
              <w:t>Information protection (CIP-011); and</w:t>
            </w:r>
          </w:p>
          <w:p w14:paraId="5E62F089" w14:textId="77777777" w:rsidR="00C1568A" w:rsidRPr="00FA3F1C" w:rsidRDefault="008D5E95" w:rsidP="0006360D">
            <w:pPr>
              <w:pStyle w:val="ListParagraph"/>
              <w:widowControl w:val="0"/>
              <w:numPr>
                <w:ilvl w:val="0"/>
                <w:numId w:val="2"/>
              </w:numPr>
              <w:tabs>
                <w:tab w:val="left" w:pos="0"/>
                <w:tab w:val="left" w:pos="900"/>
                <w:tab w:val="left" w:pos="6360"/>
              </w:tabs>
              <w:rPr>
                <w:rFonts w:asciiTheme="minorHAnsi" w:hAnsiTheme="minorHAnsi" w:cs="Times New Roman"/>
                <w:color w:val="auto"/>
              </w:rPr>
            </w:pPr>
            <w:r w:rsidRPr="00FA3F1C">
              <w:rPr>
                <w:rFonts w:asciiTheme="minorHAnsi" w:hAnsiTheme="minorHAnsi" w:cs="Times New Roman"/>
                <w:color w:val="auto"/>
              </w:rPr>
              <w:t>Declaring and responding to CIP Exceptional Circumstances.</w:t>
            </w:r>
          </w:p>
        </w:tc>
      </w:tr>
      <w:tr w:rsidR="00C1568A" w:rsidRPr="00705BB3" w14:paraId="748FE19C" w14:textId="77777777" w:rsidTr="00CF0C11">
        <w:tc>
          <w:tcPr>
            <w:tcW w:w="378" w:type="dxa"/>
          </w:tcPr>
          <w:p w14:paraId="257F91B2" w14:textId="77777777" w:rsidR="00C1568A" w:rsidRPr="00DA4CF9" w:rsidRDefault="00C1568A" w:rsidP="00545032">
            <w:pPr>
              <w:widowControl w:val="0"/>
              <w:tabs>
                <w:tab w:val="left" w:pos="0"/>
                <w:tab w:val="left" w:pos="900"/>
                <w:tab w:val="left" w:pos="6360"/>
              </w:tabs>
              <w:rPr>
                <w:rFonts w:asciiTheme="minorHAnsi" w:hAnsiTheme="minorHAnsi" w:cs="Times New Roman"/>
                <w:bCs/>
              </w:rPr>
            </w:pPr>
          </w:p>
        </w:tc>
        <w:tc>
          <w:tcPr>
            <w:tcW w:w="10638" w:type="dxa"/>
            <w:tcBorders>
              <w:bottom w:val="single" w:sz="4" w:space="0" w:color="auto"/>
            </w:tcBorders>
            <w:shd w:val="clear" w:color="auto" w:fill="DCDCFF"/>
          </w:tcPr>
          <w:p w14:paraId="2A050FC4" w14:textId="77777777" w:rsidR="00FA3F1C" w:rsidRPr="00FA3F1C" w:rsidRDefault="00FA3F1C" w:rsidP="00FA3F1C">
            <w:pPr>
              <w:widowControl w:val="0"/>
              <w:tabs>
                <w:tab w:val="left" w:pos="0"/>
                <w:tab w:val="left" w:pos="900"/>
                <w:tab w:val="left" w:pos="6360"/>
              </w:tabs>
              <w:rPr>
                <w:rFonts w:asciiTheme="minorHAnsi" w:hAnsiTheme="minorHAnsi" w:cs="Times New Roman"/>
                <w:color w:val="auto"/>
              </w:rPr>
            </w:pPr>
            <w:r w:rsidRPr="00FA3F1C">
              <w:rPr>
                <w:rFonts w:asciiTheme="minorHAnsi" w:hAnsiTheme="minorHAnsi" w:cs="Times New Roman"/>
                <w:color w:val="auto"/>
              </w:rPr>
              <w:t>For its assets identified in CIP-002 containing low impact BES Cyber Systems, if any, verify the Responsible Entity has documented one or more cyber security policies that collectively address the following topics:</w:t>
            </w:r>
          </w:p>
          <w:p w14:paraId="1F3A8B3A" w14:textId="77777777" w:rsidR="00FA3F1C" w:rsidRPr="00FA3F1C" w:rsidRDefault="00FA3F1C" w:rsidP="0006360D">
            <w:pPr>
              <w:pStyle w:val="ListParagraph"/>
              <w:widowControl w:val="0"/>
              <w:numPr>
                <w:ilvl w:val="0"/>
                <w:numId w:val="3"/>
              </w:numPr>
              <w:tabs>
                <w:tab w:val="left" w:pos="0"/>
                <w:tab w:val="left" w:pos="900"/>
                <w:tab w:val="left" w:pos="6360"/>
              </w:tabs>
              <w:rPr>
                <w:rFonts w:asciiTheme="minorHAnsi" w:hAnsiTheme="minorHAnsi" w:cs="Times New Roman"/>
                <w:color w:val="auto"/>
              </w:rPr>
            </w:pPr>
            <w:r w:rsidRPr="00FA3F1C">
              <w:rPr>
                <w:rFonts w:asciiTheme="minorHAnsi" w:hAnsiTheme="minorHAnsi" w:cs="Times New Roman"/>
                <w:color w:val="auto"/>
              </w:rPr>
              <w:t>Cyber security awareness;</w:t>
            </w:r>
          </w:p>
          <w:p w14:paraId="23FBEC51" w14:textId="77777777" w:rsidR="00FA3F1C" w:rsidRPr="00FA3F1C" w:rsidRDefault="00FA3F1C" w:rsidP="0006360D">
            <w:pPr>
              <w:pStyle w:val="ListParagraph"/>
              <w:widowControl w:val="0"/>
              <w:numPr>
                <w:ilvl w:val="0"/>
                <w:numId w:val="3"/>
              </w:numPr>
              <w:tabs>
                <w:tab w:val="left" w:pos="0"/>
                <w:tab w:val="left" w:pos="900"/>
                <w:tab w:val="left" w:pos="6360"/>
              </w:tabs>
              <w:rPr>
                <w:rFonts w:asciiTheme="minorHAnsi" w:hAnsiTheme="minorHAnsi" w:cs="Times New Roman"/>
                <w:color w:val="auto"/>
              </w:rPr>
            </w:pPr>
            <w:r w:rsidRPr="00FA3F1C">
              <w:rPr>
                <w:rFonts w:asciiTheme="minorHAnsi" w:hAnsiTheme="minorHAnsi" w:cs="Times New Roman"/>
                <w:color w:val="auto"/>
              </w:rPr>
              <w:t>Physical security controls;</w:t>
            </w:r>
          </w:p>
          <w:p w14:paraId="12A59467" w14:textId="77777777" w:rsidR="00FA3F1C" w:rsidRPr="00FA3F1C" w:rsidRDefault="00FA3F1C" w:rsidP="0006360D">
            <w:pPr>
              <w:pStyle w:val="ListParagraph"/>
              <w:widowControl w:val="0"/>
              <w:numPr>
                <w:ilvl w:val="0"/>
                <w:numId w:val="3"/>
              </w:numPr>
              <w:tabs>
                <w:tab w:val="left" w:pos="0"/>
                <w:tab w:val="left" w:pos="900"/>
                <w:tab w:val="left" w:pos="6360"/>
              </w:tabs>
              <w:rPr>
                <w:rFonts w:asciiTheme="minorHAnsi" w:hAnsiTheme="minorHAnsi" w:cs="Times New Roman"/>
                <w:color w:val="auto"/>
              </w:rPr>
            </w:pPr>
            <w:r w:rsidRPr="00FA3F1C">
              <w:rPr>
                <w:rFonts w:asciiTheme="minorHAnsi" w:hAnsiTheme="minorHAnsi" w:cs="Times New Roman"/>
                <w:color w:val="auto"/>
              </w:rPr>
              <w:t>Electronic access controls;</w:t>
            </w:r>
          </w:p>
          <w:p w14:paraId="753AF700" w14:textId="77777777" w:rsidR="00FA3F1C" w:rsidRPr="00FA3F1C" w:rsidRDefault="00FA3F1C" w:rsidP="0006360D">
            <w:pPr>
              <w:pStyle w:val="ListParagraph"/>
              <w:widowControl w:val="0"/>
              <w:numPr>
                <w:ilvl w:val="0"/>
                <w:numId w:val="3"/>
              </w:numPr>
              <w:tabs>
                <w:tab w:val="left" w:pos="0"/>
                <w:tab w:val="left" w:pos="900"/>
                <w:tab w:val="left" w:pos="6360"/>
              </w:tabs>
              <w:rPr>
                <w:rFonts w:asciiTheme="minorHAnsi" w:hAnsiTheme="minorHAnsi" w:cs="Times New Roman"/>
                <w:color w:val="auto"/>
              </w:rPr>
            </w:pPr>
            <w:r w:rsidRPr="00FA3F1C">
              <w:rPr>
                <w:rFonts w:asciiTheme="minorHAnsi" w:hAnsiTheme="minorHAnsi" w:cs="Times New Roman"/>
                <w:color w:val="auto"/>
              </w:rPr>
              <w:t>Cyber Security Incident response</w:t>
            </w:r>
          </w:p>
          <w:p w14:paraId="7222B50E" w14:textId="77777777" w:rsidR="00FA3F1C" w:rsidRDefault="00FA3F1C" w:rsidP="0006360D">
            <w:pPr>
              <w:pStyle w:val="ListParagraph"/>
              <w:widowControl w:val="0"/>
              <w:numPr>
                <w:ilvl w:val="0"/>
                <w:numId w:val="3"/>
              </w:numPr>
              <w:tabs>
                <w:tab w:val="left" w:pos="0"/>
                <w:tab w:val="left" w:pos="900"/>
                <w:tab w:val="left" w:pos="6360"/>
              </w:tabs>
              <w:rPr>
                <w:rFonts w:asciiTheme="minorHAnsi" w:hAnsiTheme="minorHAnsi" w:cs="Times New Roman"/>
                <w:color w:val="auto"/>
              </w:rPr>
            </w:pPr>
            <w:r w:rsidRPr="00FA3F1C">
              <w:rPr>
                <w:rFonts w:asciiTheme="minorHAnsi" w:hAnsiTheme="minorHAnsi" w:cs="Times New Roman"/>
                <w:color w:val="auto"/>
              </w:rPr>
              <w:t>Transient Cy</w:t>
            </w:r>
            <w:r>
              <w:rPr>
                <w:rFonts w:asciiTheme="minorHAnsi" w:hAnsiTheme="minorHAnsi" w:cs="Times New Roman"/>
                <w:color w:val="auto"/>
              </w:rPr>
              <w:t>ber Assets and Removable Media malicious code risk m</w:t>
            </w:r>
            <w:r w:rsidRPr="00FA3F1C">
              <w:rPr>
                <w:rFonts w:asciiTheme="minorHAnsi" w:hAnsiTheme="minorHAnsi" w:cs="Times New Roman"/>
                <w:color w:val="auto"/>
              </w:rPr>
              <w:t>itigation; and</w:t>
            </w:r>
          </w:p>
          <w:p w14:paraId="3888D63E" w14:textId="77777777" w:rsidR="00C1568A" w:rsidRPr="00FA3F1C" w:rsidRDefault="00FA3F1C" w:rsidP="0006360D">
            <w:pPr>
              <w:pStyle w:val="ListParagraph"/>
              <w:widowControl w:val="0"/>
              <w:numPr>
                <w:ilvl w:val="0"/>
                <w:numId w:val="3"/>
              </w:numPr>
              <w:tabs>
                <w:tab w:val="left" w:pos="0"/>
                <w:tab w:val="left" w:pos="900"/>
                <w:tab w:val="left" w:pos="6360"/>
              </w:tabs>
              <w:rPr>
                <w:rFonts w:asciiTheme="minorHAnsi" w:hAnsiTheme="minorHAnsi" w:cs="Times New Roman"/>
                <w:color w:val="auto"/>
              </w:rPr>
            </w:pPr>
            <w:r w:rsidRPr="00FA3F1C">
              <w:rPr>
                <w:rFonts w:asciiTheme="minorHAnsi" w:hAnsiTheme="minorHAnsi" w:cs="Times New Roman"/>
                <w:color w:val="auto"/>
              </w:rPr>
              <w:t>Declaring and responding to CIP Exceptional Circumstances.</w:t>
            </w:r>
          </w:p>
        </w:tc>
      </w:tr>
      <w:tr w:rsidR="00C1568A" w:rsidRPr="00705BB3" w14:paraId="53812D63" w14:textId="77777777" w:rsidTr="00CF0C11">
        <w:tc>
          <w:tcPr>
            <w:tcW w:w="378" w:type="dxa"/>
          </w:tcPr>
          <w:p w14:paraId="4ECF1CC0" w14:textId="77777777" w:rsidR="00C1568A" w:rsidRPr="00DA4CF9" w:rsidRDefault="00C1568A" w:rsidP="00545032">
            <w:pPr>
              <w:widowControl w:val="0"/>
              <w:tabs>
                <w:tab w:val="left" w:pos="0"/>
                <w:tab w:val="left" w:pos="900"/>
                <w:tab w:val="left" w:pos="6360"/>
              </w:tabs>
              <w:rPr>
                <w:rFonts w:asciiTheme="minorHAnsi" w:hAnsiTheme="minorHAnsi" w:cs="Times New Roman"/>
                <w:bCs/>
              </w:rPr>
            </w:pPr>
          </w:p>
        </w:tc>
        <w:tc>
          <w:tcPr>
            <w:tcW w:w="10638" w:type="dxa"/>
            <w:tcBorders>
              <w:bottom w:val="single" w:sz="4" w:space="0" w:color="auto"/>
            </w:tcBorders>
            <w:shd w:val="clear" w:color="auto" w:fill="DCDCFF"/>
          </w:tcPr>
          <w:p w14:paraId="7A8ECDFC" w14:textId="77777777" w:rsidR="00C1568A" w:rsidRPr="00DA4CF9" w:rsidRDefault="00FA3F1C" w:rsidP="00C1568A">
            <w:pPr>
              <w:widowControl w:val="0"/>
              <w:tabs>
                <w:tab w:val="left" w:pos="0"/>
                <w:tab w:val="left" w:pos="900"/>
                <w:tab w:val="left" w:pos="6360"/>
              </w:tabs>
              <w:rPr>
                <w:rFonts w:asciiTheme="minorHAnsi" w:hAnsiTheme="minorHAnsi" w:cs="Times New Roman"/>
                <w:color w:val="auto"/>
              </w:rPr>
            </w:pPr>
            <w:r w:rsidRPr="00FA3F1C">
              <w:rPr>
                <w:rFonts w:asciiTheme="minorHAnsi" w:hAnsiTheme="minorHAnsi" w:cs="Times New Roman"/>
                <w:color w:val="auto"/>
              </w:rPr>
              <w:t>Verify each policy used to meet this Requirement has been reviewed at least once every 15 calendar months.</w:t>
            </w:r>
          </w:p>
        </w:tc>
      </w:tr>
      <w:tr w:rsidR="00C1568A" w:rsidRPr="00705BB3" w14:paraId="39DA0591" w14:textId="77777777" w:rsidTr="00CF0C11">
        <w:tc>
          <w:tcPr>
            <w:tcW w:w="378" w:type="dxa"/>
          </w:tcPr>
          <w:p w14:paraId="1DB71E16" w14:textId="77777777" w:rsidR="00C1568A" w:rsidRPr="00DA4CF9" w:rsidRDefault="00C1568A" w:rsidP="00545032">
            <w:pPr>
              <w:widowControl w:val="0"/>
              <w:tabs>
                <w:tab w:val="left" w:pos="0"/>
                <w:tab w:val="left" w:pos="900"/>
                <w:tab w:val="left" w:pos="6360"/>
              </w:tabs>
              <w:rPr>
                <w:rFonts w:asciiTheme="minorHAnsi" w:hAnsiTheme="minorHAnsi" w:cs="Times New Roman"/>
                <w:bCs/>
              </w:rPr>
            </w:pPr>
          </w:p>
        </w:tc>
        <w:tc>
          <w:tcPr>
            <w:tcW w:w="10638" w:type="dxa"/>
            <w:tcBorders>
              <w:bottom w:val="single" w:sz="4" w:space="0" w:color="auto"/>
            </w:tcBorders>
            <w:shd w:val="clear" w:color="auto" w:fill="DCDCFF"/>
          </w:tcPr>
          <w:p w14:paraId="1509F3C8" w14:textId="77777777" w:rsidR="00C1568A" w:rsidRPr="00DA4CF9" w:rsidRDefault="00FA3F1C" w:rsidP="00C1568A">
            <w:pPr>
              <w:widowControl w:val="0"/>
              <w:tabs>
                <w:tab w:val="left" w:pos="0"/>
                <w:tab w:val="left" w:pos="900"/>
                <w:tab w:val="left" w:pos="6360"/>
              </w:tabs>
              <w:rPr>
                <w:rFonts w:asciiTheme="minorHAnsi" w:hAnsiTheme="minorHAnsi" w:cs="Times New Roman"/>
                <w:color w:val="auto"/>
              </w:rPr>
            </w:pPr>
            <w:r w:rsidRPr="00FA3F1C">
              <w:rPr>
                <w:rFonts w:asciiTheme="minorHAnsi" w:hAnsiTheme="minorHAnsi" w:cs="Times New Roman"/>
                <w:color w:val="auto"/>
              </w:rPr>
              <w:t>Verify the CIP Senior Manager has approved each policy used to meet this Requirement at least once every 15 calendar months.</w:t>
            </w:r>
          </w:p>
        </w:tc>
      </w:tr>
      <w:tr w:rsidR="00E338B3" w:rsidRPr="00705BB3" w14:paraId="3DAA051D" w14:textId="77777777" w:rsidTr="00CF0C11">
        <w:tc>
          <w:tcPr>
            <w:tcW w:w="378" w:type="dxa"/>
          </w:tcPr>
          <w:p w14:paraId="25C4ED45" w14:textId="77777777" w:rsidR="00E338B3" w:rsidRPr="00DA4CF9" w:rsidRDefault="00E338B3" w:rsidP="00545032">
            <w:pPr>
              <w:widowControl w:val="0"/>
              <w:tabs>
                <w:tab w:val="left" w:pos="0"/>
                <w:tab w:val="left" w:pos="900"/>
                <w:tab w:val="left" w:pos="6360"/>
              </w:tabs>
              <w:rPr>
                <w:rFonts w:asciiTheme="minorHAnsi" w:hAnsiTheme="minorHAnsi" w:cs="Times New Roman"/>
                <w:bCs/>
              </w:rPr>
            </w:pPr>
          </w:p>
        </w:tc>
        <w:tc>
          <w:tcPr>
            <w:tcW w:w="10638" w:type="dxa"/>
            <w:tcBorders>
              <w:bottom w:val="single" w:sz="4" w:space="0" w:color="auto"/>
            </w:tcBorders>
            <w:shd w:val="clear" w:color="auto" w:fill="DCDCFF"/>
          </w:tcPr>
          <w:p w14:paraId="0ECF317B" w14:textId="46196163" w:rsidR="00E338B3" w:rsidRPr="00FA3F1C" w:rsidRDefault="00E338B3" w:rsidP="00C1568A">
            <w:pPr>
              <w:widowControl w:val="0"/>
              <w:tabs>
                <w:tab w:val="left" w:pos="0"/>
                <w:tab w:val="left" w:pos="900"/>
                <w:tab w:val="left" w:pos="6360"/>
              </w:tabs>
              <w:rPr>
                <w:rFonts w:asciiTheme="minorHAnsi" w:hAnsiTheme="minorHAnsi" w:cs="Times New Roman"/>
                <w:color w:val="auto"/>
              </w:rPr>
            </w:pPr>
            <w:r w:rsidRPr="00E338B3">
              <w:rPr>
                <w:rFonts w:asciiTheme="minorHAnsi" w:hAnsiTheme="minorHAnsi" w:cs="Times New Roman"/>
                <w:color w:val="auto"/>
              </w:rPr>
              <w:t>Verify the Responsible Entity has achieved the security objective of instituting cyber security policies that will preserve the availability, integrity, and confidentiality of systems that support the reliable operation of the BES.</w:t>
            </w:r>
          </w:p>
        </w:tc>
      </w:tr>
      <w:tr w:rsidR="00C1568A" w:rsidRPr="006C43BC" w14:paraId="65BC9D38" w14:textId="77777777" w:rsidTr="00CF0C11">
        <w:tc>
          <w:tcPr>
            <w:tcW w:w="11016" w:type="dxa"/>
            <w:gridSpan w:val="2"/>
            <w:shd w:val="clear" w:color="auto" w:fill="DCDCFF"/>
          </w:tcPr>
          <w:p w14:paraId="7C145135" w14:textId="77777777" w:rsidR="00C1568A" w:rsidRDefault="00C1568A" w:rsidP="006A0DF7">
            <w:pPr>
              <w:widowControl w:val="0"/>
              <w:tabs>
                <w:tab w:val="left" w:pos="0"/>
                <w:tab w:val="left" w:pos="801"/>
              </w:tabs>
              <w:rPr>
                <w:rFonts w:asciiTheme="minorHAnsi" w:hAnsiTheme="minorHAnsi" w:cs="Times New Roman"/>
                <w:bCs/>
                <w:color w:val="auto"/>
              </w:rPr>
            </w:pPr>
            <w:r w:rsidRPr="006C43BC">
              <w:rPr>
                <w:rFonts w:asciiTheme="minorHAnsi" w:hAnsiTheme="minorHAnsi" w:cs="Times New Roman"/>
                <w:b/>
                <w:bCs/>
                <w:color w:val="auto"/>
              </w:rPr>
              <w:t>Note to Auditor:</w:t>
            </w:r>
            <w:r w:rsidRPr="006C43BC">
              <w:rPr>
                <w:rFonts w:asciiTheme="minorHAnsi" w:hAnsiTheme="minorHAnsi" w:cs="Times New Roman"/>
                <w:bCs/>
                <w:color w:val="auto"/>
              </w:rPr>
              <w:t xml:space="preserve"> </w:t>
            </w:r>
          </w:p>
          <w:p w14:paraId="327C4DAC" w14:textId="77777777" w:rsidR="00FA3F1C" w:rsidRPr="006C43BC" w:rsidRDefault="00FA3F1C" w:rsidP="006A0DF7">
            <w:pPr>
              <w:widowControl w:val="0"/>
              <w:tabs>
                <w:tab w:val="left" w:pos="0"/>
                <w:tab w:val="left" w:pos="801"/>
              </w:tabs>
              <w:rPr>
                <w:rFonts w:asciiTheme="minorHAnsi" w:hAnsiTheme="minorHAnsi" w:cs="Times New Roman"/>
                <w:bCs/>
                <w:color w:val="auto"/>
              </w:rPr>
            </w:pPr>
            <w:r w:rsidRPr="00FA3F1C">
              <w:rPr>
                <w:rFonts w:asciiTheme="minorHAnsi" w:hAnsiTheme="minorHAnsi" w:cs="Times New Roman"/>
                <w:bCs/>
                <w:color w:val="auto"/>
              </w:rPr>
              <w:t>Per Attachment 1, “Responsible Entities with multiple-impact BES Cyber Systems ratings can utilize policies, procedures, and processes for their high or medium impact BES Cyber Systems to fulfill the sections for the development of low impact cyber security plan(s). Each Responsible Entity can develop a cyber security plan(s) either by individual asset or groups of assets.”</w:t>
            </w:r>
          </w:p>
        </w:tc>
      </w:tr>
    </w:tbl>
    <w:p w14:paraId="0FE8501A" w14:textId="77777777" w:rsidR="00C1568A" w:rsidRPr="006C43BC" w:rsidRDefault="00C1568A" w:rsidP="00C1568A">
      <w:pPr>
        <w:widowControl w:val="0"/>
        <w:tabs>
          <w:tab w:val="left" w:pos="0"/>
        </w:tabs>
        <w:rPr>
          <w:rFonts w:asciiTheme="minorHAnsi" w:hAnsiTheme="minorHAnsi" w:cs="Times New Roman"/>
          <w:b/>
          <w:bCs/>
        </w:rPr>
      </w:pPr>
    </w:p>
    <w:p w14:paraId="5E55B85B" w14:textId="77777777" w:rsidR="00C1568A" w:rsidRPr="006C43BC" w:rsidRDefault="00C1568A" w:rsidP="00D97E2A">
      <w:pPr>
        <w:pStyle w:val="RqtSection"/>
        <w:rPr>
          <w:color w:val="264D74"/>
        </w:rPr>
      </w:pPr>
      <w:r w:rsidRPr="006C43BC">
        <w:t>Auditor Notes:</w:t>
      </w:r>
      <w:r w:rsidRPr="006C43BC">
        <w:rPr>
          <w:color w:val="264D74"/>
        </w:rPr>
        <w:t xml:space="preserve"> </w:t>
      </w:r>
    </w:p>
    <w:p w14:paraId="198E5CC5" w14:textId="77777777" w:rsidR="00705BB3" w:rsidRDefault="00705BB3" w:rsidP="00C1568A">
      <w:pPr>
        <w:autoSpaceDE/>
        <w:autoSpaceDN/>
        <w:adjustRightInd/>
        <w:rPr>
          <w:rFonts w:asciiTheme="minorHAnsi" w:hAnsiTheme="minorHAnsi" w:cs="Times New Roman"/>
          <w:b/>
          <w:u w:val="single"/>
        </w:rPr>
      </w:pPr>
    </w:p>
    <w:p w14:paraId="05899FA7" w14:textId="77777777" w:rsidR="00C1568A" w:rsidRDefault="00C1568A" w:rsidP="00C1568A">
      <w:pPr>
        <w:autoSpaceDE/>
        <w:autoSpaceDN/>
        <w:adjustRightInd/>
        <w:rPr>
          <w:rFonts w:asciiTheme="minorHAnsi" w:hAnsiTheme="minorHAnsi" w:cs="Times New Roman"/>
          <w:b/>
          <w:u w:val="single"/>
        </w:rPr>
      </w:pPr>
      <w:r>
        <w:rPr>
          <w:rFonts w:asciiTheme="minorHAnsi" w:hAnsiTheme="minorHAnsi" w:cs="Times New Roman"/>
          <w:b/>
          <w:u w:val="single"/>
        </w:rPr>
        <w:br w:type="page"/>
      </w:r>
    </w:p>
    <w:p w14:paraId="0BBE71FC" w14:textId="77777777" w:rsidR="00DA4CF9" w:rsidRPr="008F56D6" w:rsidRDefault="00DA4CF9" w:rsidP="00DA4CF9">
      <w:pPr>
        <w:pStyle w:val="SectHead"/>
      </w:pPr>
      <w:r>
        <w:t>R2</w:t>
      </w:r>
      <w:r w:rsidRPr="006C43BC">
        <w:t xml:space="preserve"> Supporting Evidence and Documentation</w:t>
      </w:r>
    </w:p>
    <w:p w14:paraId="24277963" w14:textId="77777777" w:rsidR="00DA4CF9" w:rsidRDefault="00DA4CF9" w:rsidP="00DA4CF9">
      <w:pPr>
        <w:pStyle w:val="RequirementText"/>
        <w:rPr>
          <w:i/>
        </w:rPr>
      </w:pPr>
      <w:r>
        <w:rPr>
          <w:b/>
        </w:rPr>
        <w:t>R2</w:t>
      </w:r>
      <w:r w:rsidRPr="00895015">
        <w:rPr>
          <w:b/>
        </w:rPr>
        <w:t>.</w:t>
      </w:r>
      <w:r w:rsidRPr="00895015">
        <w:rPr>
          <w:b/>
        </w:rPr>
        <w:tab/>
      </w:r>
      <w:r>
        <w:t xml:space="preserve">Each Responsible Entity with at least one asset identified in CIP-002 containing low impact BES Cyber Systems shall implement one or more documented cyber security plan(s) for its low impact BES Cyber Systems that include the sections in Attachment 1. </w:t>
      </w:r>
      <w:r w:rsidRPr="00DA4CF9">
        <w:rPr>
          <w:i/>
        </w:rPr>
        <w:t>[Violation Risk Factor: Lower] [Time Horizon: Operations Planning]</w:t>
      </w:r>
    </w:p>
    <w:p w14:paraId="19687E38" w14:textId="77777777" w:rsidR="00DA4CF9" w:rsidRPr="00DA4CF9" w:rsidRDefault="00DA4CF9" w:rsidP="00DA4CF9">
      <w:pPr>
        <w:pStyle w:val="RequirementText"/>
        <w:ind w:left="722" w:hanging="2"/>
      </w:pPr>
      <w:r>
        <w:t>Note: An inventory, list, or discrete identification of low impact BES Cyber Systems or their BES Cyber Assets is not required. Lists of authorized users are not required.</w:t>
      </w:r>
    </w:p>
    <w:p w14:paraId="58BEE71C" w14:textId="77777777" w:rsidR="00DA4CF9" w:rsidRPr="00895015" w:rsidRDefault="00DA4CF9" w:rsidP="00DA4CF9">
      <w:pPr>
        <w:pStyle w:val="RequirementText"/>
        <w:rPr>
          <w:b/>
          <w:bCs/>
        </w:rPr>
      </w:pPr>
      <w:r>
        <w:rPr>
          <w:b/>
          <w:bCs/>
        </w:rPr>
        <w:t>M2</w:t>
      </w:r>
      <w:r w:rsidRPr="00895015">
        <w:rPr>
          <w:b/>
          <w:bCs/>
        </w:rPr>
        <w:t>.</w:t>
      </w:r>
      <w:r>
        <w:rPr>
          <w:b/>
          <w:bCs/>
        </w:rPr>
        <w:tab/>
      </w:r>
      <w:r>
        <w:t>Evidence shall include each of the documented cyber security plan(s) that collectively include each of the sections in Attachment 1 and additional evidence to demonstrate implementation of the cyber security plan(s). Additional examples of evidence per section are located in Attachment 2.</w:t>
      </w:r>
    </w:p>
    <w:p w14:paraId="2EB502ED" w14:textId="77777777" w:rsidR="00DA4CF9" w:rsidRPr="006C43BC" w:rsidRDefault="00DA4CF9" w:rsidP="00DA4CF9">
      <w:pPr>
        <w:rPr>
          <w:rFonts w:asciiTheme="minorHAnsi" w:hAnsiTheme="minorHAnsi" w:cs="Times New Roman"/>
          <w:b/>
        </w:rPr>
      </w:pPr>
    </w:p>
    <w:p w14:paraId="713E0B32" w14:textId="77777777" w:rsidR="00DA4CF9" w:rsidRPr="006C43BC" w:rsidRDefault="00DA4CF9" w:rsidP="00DA4CF9">
      <w:pPr>
        <w:widowControl w:val="0"/>
        <w:rPr>
          <w:rFonts w:asciiTheme="minorHAnsi" w:hAnsiTheme="minorHAnsi" w:cs="Times New Roman"/>
          <w:b/>
          <w:bCs/>
          <w:color w:val="264D74"/>
        </w:rPr>
      </w:pPr>
      <w:r w:rsidRPr="006C43BC">
        <w:rPr>
          <w:rFonts w:asciiTheme="minorHAnsi" w:hAnsiTheme="minorHAnsi" w:cs="Times New Roman"/>
          <w:b/>
          <w:bCs/>
        </w:rPr>
        <w:t xml:space="preserve">Registered Entity Response </w:t>
      </w:r>
      <w:r w:rsidRPr="006C43BC">
        <w:rPr>
          <w:rFonts w:asciiTheme="minorHAnsi" w:hAnsiTheme="minorHAnsi" w:cs="Times New Roman"/>
          <w:b/>
          <w:bCs/>
          <w:color w:val="FF0000"/>
        </w:rPr>
        <w:t>(</w:t>
      </w:r>
      <w:r>
        <w:rPr>
          <w:rFonts w:asciiTheme="minorHAnsi" w:hAnsiTheme="minorHAnsi" w:cs="Times New Roman"/>
          <w:b/>
          <w:bCs/>
          <w:color w:val="FF0000"/>
        </w:rPr>
        <w:t>Required</w:t>
      </w:r>
      <w:r w:rsidRPr="006C43BC">
        <w:rPr>
          <w:rFonts w:asciiTheme="minorHAnsi" w:hAnsiTheme="minorHAnsi" w:cs="Times New Roman"/>
          <w:b/>
          <w:bCs/>
          <w:color w:val="FF0000"/>
        </w:rPr>
        <w:t>)</w:t>
      </w:r>
      <w:r w:rsidRPr="006C43BC">
        <w:rPr>
          <w:rFonts w:asciiTheme="minorHAnsi" w:hAnsiTheme="minorHAnsi" w:cs="Times New Roman"/>
          <w:b/>
          <w:bCs/>
        </w:rPr>
        <w:t>:</w:t>
      </w:r>
      <w:r w:rsidRPr="006C43BC">
        <w:rPr>
          <w:rFonts w:asciiTheme="minorHAnsi" w:hAnsiTheme="minorHAnsi" w:cs="Times New Roman"/>
          <w:b/>
          <w:bCs/>
          <w:color w:val="264D74"/>
        </w:rPr>
        <w:t xml:space="preserve"> </w:t>
      </w:r>
    </w:p>
    <w:p w14:paraId="744079D8" w14:textId="77777777" w:rsidR="00DA4CF9" w:rsidRPr="00A5228E" w:rsidRDefault="00DA4CF9" w:rsidP="00DA4CF9">
      <w:pPr>
        <w:widowControl w:val="0"/>
        <w:rPr>
          <w:rFonts w:asciiTheme="minorHAnsi" w:hAnsiTheme="minorHAnsi" w:cs="Times New Roman"/>
          <w:b/>
          <w:bCs/>
        </w:rPr>
      </w:pPr>
      <w:r w:rsidRPr="00A5228E">
        <w:rPr>
          <w:rFonts w:asciiTheme="minorHAnsi" w:hAnsiTheme="minorHAnsi" w:cs="Times New Roman"/>
          <w:b/>
          <w:bCs/>
        </w:rPr>
        <w:t>Compliance Narrative</w:t>
      </w:r>
      <w:r>
        <w:rPr>
          <w:rFonts w:asciiTheme="minorHAnsi" w:hAnsiTheme="minorHAnsi" w:cs="Times New Roman"/>
          <w:b/>
          <w:bCs/>
        </w:rPr>
        <w:t>:</w:t>
      </w:r>
    </w:p>
    <w:p w14:paraId="688F36E5" w14:textId="77777777" w:rsidR="00DA4CF9" w:rsidRPr="006C43BC" w:rsidRDefault="00DA4CF9" w:rsidP="00DA4CF9">
      <w:pPr>
        <w:widowControl w:val="0"/>
        <w:rPr>
          <w:rFonts w:asciiTheme="minorHAnsi" w:eastAsia="Calibri" w:hAnsiTheme="minorHAnsi" w:cs="Times New Roman"/>
          <w:sz w:val="22"/>
          <w:szCs w:val="22"/>
        </w:rPr>
      </w:pPr>
      <w:r>
        <w:rPr>
          <w:rFonts w:asciiTheme="minorHAnsi" w:eastAsia="Calibri" w:hAnsiTheme="minorHAnsi" w:cs="Times New Roman"/>
          <w:sz w:val="22"/>
          <w:szCs w:val="22"/>
        </w:rPr>
        <w:t>Provide a brief explanation, in your own words, of how you comply with this Requirement. References to supplied evidence, including links to the appropriate page, are recommended.</w:t>
      </w:r>
    </w:p>
    <w:p w14:paraId="5939F0E4" w14:textId="77777777" w:rsidR="00DA4CF9" w:rsidRPr="00705BB3" w:rsidRDefault="00DA4CF9" w:rsidP="00DA4CF9">
      <w:pPr>
        <w:widowControl w:val="0"/>
        <w:shd w:val="clear" w:color="auto" w:fill="CDFFCD"/>
        <w:jc w:val="both"/>
        <w:rPr>
          <w:rFonts w:asciiTheme="minorHAnsi" w:hAnsiTheme="minorHAnsi" w:cs="Times New Roman"/>
          <w:bCs/>
          <w:color w:val="auto"/>
          <w:sz w:val="22"/>
          <w:szCs w:val="22"/>
        </w:rPr>
      </w:pPr>
    </w:p>
    <w:p w14:paraId="1EDB44C7" w14:textId="77777777" w:rsidR="00DA4CF9" w:rsidRPr="00705BB3" w:rsidRDefault="00DA4CF9" w:rsidP="00DA4CF9">
      <w:pPr>
        <w:widowControl w:val="0"/>
        <w:shd w:val="clear" w:color="auto" w:fill="CDFFCD"/>
        <w:jc w:val="both"/>
        <w:rPr>
          <w:rFonts w:asciiTheme="minorHAnsi" w:hAnsiTheme="minorHAnsi" w:cs="Times New Roman"/>
          <w:bCs/>
          <w:color w:val="auto"/>
          <w:sz w:val="22"/>
          <w:szCs w:val="22"/>
        </w:rPr>
      </w:pPr>
    </w:p>
    <w:p w14:paraId="5CEA59FD" w14:textId="77777777" w:rsidR="00DA4CF9" w:rsidRPr="006C43BC" w:rsidRDefault="00DA4CF9" w:rsidP="00DA4CF9">
      <w:pPr>
        <w:widowControl w:val="0"/>
        <w:spacing w:line="266" w:lineRule="exact"/>
        <w:rPr>
          <w:rFonts w:asciiTheme="minorHAnsi" w:hAnsiTheme="minorHAnsi" w:cs="Times New Roman"/>
          <w:b/>
          <w:bCs/>
        </w:rPr>
      </w:pPr>
    </w:p>
    <w:p w14:paraId="258B14A1" w14:textId="77777777" w:rsidR="00DA4CF9" w:rsidRPr="006C43BC" w:rsidRDefault="00DA4CF9" w:rsidP="00DA4CF9">
      <w:pPr>
        <w:pStyle w:val="RqtSection"/>
        <w:rPr>
          <w:rFonts w:cstheme="minorHAnsi"/>
          <w:i/>
          <w:iCs/>
        </w:rPr>
      </w:pPr>
      <w:r w:rsidRPr="006C43BC">
        <w:t xml:space="preserve">Registered Entity Evidence </w:t>
      </w:r>
      <w:r w:rsidRPr="006C43BC">
        <w:rPr>
          <w:color w:val="FF0000"/>
        </w:rPr>
        <w:t>(Required)</w:t>
      </w:r>
      <w:r w:rsidRPr="006C43BC">
        <w:t>:</w:t>
      </w:r>
    </w:p>
    <w:tbl>
      <w:tblPr>
        <w:tblStyle w:val="TableGrid"/>
        <w:tblW w:w="10995" w:type="dxa"/>
        <w:tblInd w:w="18" w:type="dxa"/>
        <w:tblLook w:val="04A0" w:firstRow="1" w:lastRow="0" w:firstColumn="1" w:lastColumn="0" w:noHBand="0" w:noVBand="1"/>
      </w:tblPr>
      <w:tblGrid>
        <w:gridCol w:w="2340"/>
        <w:gridCol w:w="2070"/>
        <w:gridCol w:w="1130"/>
        <w:gridCol w:w="1254"/>
        <w:gridCol w:w="1196"/>
        <w:gridCol w:w="3005"/>
      </w:tblGrid>
      <w:tr w:rsidR="00DA4CF9" w:rsidRPr="00812336" w14:paraId="076FFBA4" w14:textId="77777777" w:rsidTr="00545032">
        <w:tc>
          <w:tcPr>
            <w:tcW w:w="10995" w:type="dxa"/>
            <w:gridSpan w:val="6"/>
            <w:shd w:val="clear" w:color="auto" w:fill="DCDCFF"/>
            <w:vAlign w:val="bottom"/>
          </w:tcPr>
          <w:p w14:paraId="63A33688" w14:textId="77777777" w:rsidR="00DA4CF9" w:rsidRPr="00812336" w:rsidRDefault="00DA4CF9" w:rsidP="00545032">
            <w:pPr>
              <w:tabs>
                <w:tab w:val="left" w:pos="0"/>
              </w:tabs>
              <w:autoSpaceDE/>
              <w:autoSpaceDN/>
              <w:adjustRightInd/>
              <w:rPr>
                <w:rFonts w:asciiTheme="minorHAnsi" w:hAnsiTheme="minorHAnsi" w:cs="Times New Roman"/>
                <w:b/>
                <w:bCs/>
              </w:rPr>
            </w:pPr>
            <w:r>
              <w:rPr>
                <w:rFonts w:asciiTheme="minorHAnsi" w:hAnsiTheme="minorHAnsi" w:cs="Times New Roman"/>
                <w:b/>
                <w:bCs/>
              </w:rPr>
              <w:t xml:space="preserve">The following information is requested for each document submitted as evidence. </w:t>
            </w:r>
            <w:r w:rsidRPr="00812336">
              <w:rPr>
                <w:rFonts w:asciiTheme="minorHAnsi" w:hAnsiTheme="minorHAnsi" w:cs="Times New Roman"/>
                <w:b/>
                <w:bCs/>
              </w:rPr>
              <w:t>Also, evidence submitted should be highlighted and bookmarked, as appropriate, to identify the exact location where evidence of compliance may be found.</w:t>
            </w:r>
          </w:p>
        </w:tc>
      </w:tr>
      <w:tr w:rsidR="00DA4CF9" w:rsidRPr="00812336" w14:paraId="45C27C47" w14:textId="77777777" w:rsidTr="00545032">
        <w:tc>
          <w:tcPr>
            <w:tcW w:w="2340" w:type="dxa"/>
            <w:shd w:val="clear" w:color="auto" w:fill="DCDCFF"/>
            <w:vAlign w:val="bottom"/>
          </w:tcPr>
          <w:p w14:paraId="6E157C32" w14:textId="77777777" w:rsidR="00DA4CF9" w:rsidRPr="00812336" w:rsidRDefault="00DA4CF9" w:rsidP="00545032">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File Name</w:t>
            </w:r>
          </w:p>
        </w:tc>
        <w:tc>
          <w:tcPr>
            <w:tcW w:w="2070" w:type="dxa"/>
            <w:shd w:val="clear" w:color="auto" w:fill="DCDCFF"/>
            <w:vAlign w:val="bottom"/>
          </w:tcPr>
          <w:p w14:paraId="494A7E27" w14:textId="77777777" w:rsidR="00DA4CF9" w:rsidRPr="00812336" w:rsidRDefault="00DA4CF9" w:rsidP="00545032">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Title</w:t>
            </w:r>
          </w:p>
        </w:tc>
        <w:tc>
          <w:tcPr>
            <w:tcW w:w="1130" w:type="dxa"/>
            <w:shd w:val="clear" w:color="auto" w:fill="DCDCFF"/>
            <w:vAlign w:val="bottom"/>
          </w:tcPr>
          <w:p w14:paraId="49D67EE6" w14:textId="77777777" w:rsidR="00DA4CF9" w:rsidRPr="00812336" w:rsidRDefault="00DA4CF9" w:rsidP="00545032">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Revision or Version</w:t>
            </w:r>
          </w:p>
        </w:tc>
        <w:tc>
          <w:tcPr>
            <w:tcW w:w="1254" w:type="dxa"/>
            <w:shd w:val="clear" w:color="auto" w:fill="DCDCFF"/>
            <w:vAlign w:val="bottom"/>
          </w:tcPr>
          <w:p w14:paraId="44CF2A80" w14:textId="77777777" w:rsidR="00DA4CF9" w:rsidRPr="00812336" w:rsidRDefault="00DA4CF9" w:rsidP="00545032">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Date</w:t>
            </w:r>
          </w:p>
        </w:tc>
        <w:tc>
          <w:tcPr>
            <w:tcW w:w="1196" w:type="dxa"/>
            <w:shd w:val="clear" w:color="auto" w:fill="DCDCFF"/>
            <w:vAlign w:val="bottom"/>
          </w:tcPr>
          <w:p w14:paraId="5A9E4E62" w14:textId="77777777" w:rsidR="00DA4CF9" w:rsidRPr="00812336" w:rsidRDefault="00DA4CF9" w:rsidP="00545032">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Relevant Page(s) or Section(s)</w:t>
            </w:r>
          </w:p>
        </w:tc>
        <w:tc>
          <w:tcPr>
            <w:tcW w:w="3005" w:type="dxa"/>
            <w:shd w:val="clear" w:color="auto" w:fill="DCDCFF"/>
            <w:vAlign w:val="bottom"/>
          </w:tcPr>
          <w:p w14:paraId="0631F64C" w14:textId="77777777" w:rsidR="00DA4CF9" w:rsidRPr="00812336" w:rsidRDefault="00DA4CF9" w:rsidP="00545032">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Description of Applicability of Document</w:t>
            </w:r>
          </w:p>
        </w:tc>
      </w:tr>
      <w:tr w:rsidR="00DA4CF9" w:rsidRPr="00705BB3" w14:paraId="4BE66AD4" w14:textId="77777777" w:rsidTr="00545032">
        <w:tc>
          <w:tcPr>
            <w:tcW w:w="2340" w:type="dxa"/>
            <w:shd w:val="clear" w:color="auto" w:fill="CDFFCD"/>
          </w:tcPr>
          <w:p w14:paraId="5126923F" w14:textId="77777777" w:rsidR="00DA4CF9" w:rsidRPr="00705BB3" w:rsidRDefault="00DA4CF9" w:rsidP="00545032">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4FC56EA6" w14:textId="77777777" w:rsidR="00DA4CF9" w:rsidRPr="00705BB3" w:rsidRDefault="00DA4CF9" w:rsidP="00545032">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6432C87E" w14:textId="77777777" w:rsidR="00DA4CF9" w:rsidRPr="00705BB3" w:rsidRDefault="00DA4CF9" w:rsidP="00545032">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0B428316" w14:textId="77777777" w:rsidR="00DA4CF9" w:rsidRPr="00705BB3" w:rsidRDefault="00DA4CF9" w:rsidP="00545032">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11AB9965" w14:textId="77777777" w:rsidR="00DA4CF9" w:rsidRPr="00705BB3" w:rsidRDefault="00DA4CF9" w:rsidP="00545032">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7F286638" w14:textId="77777777" w:rsidR="00DA4CF9" w:rsidRPr="00705BB3" w:rsidRDefault="00DA4CF9" w:rsidP="00545032">
            <w:pPr>
              <w:autoSpaceDE/>
              <w:autoSpaceDN/>
              <w:adjustRightInd/>
              <w:jc w:val="both"/>
              <w:rPr>
                <w:rFonts w:asciiTheme="minorHAnsi" w:hAnsiTheme="minorHAnsi" w:cs="Times New Roman"/>
                <w:color w:val="auto"/>
                <w:sz w:val="22"/>
                <w:szCs w:val="22"/>
              </w:rPr>
            </w:pPr>
          </w:p>
        </w:tc>
      </w:tr>
      <w:tr w:rsidR="00DA4CF9" w:rsidRPr="00705BB3" w14:paraId="319A0006" w14:textId="77777777" w:rsidTr="00545032">
        <w:tc>
          <w:tcPr>
            <w:tcW w:w="2340" w:type="dxa"/>
            <w:shd w:val="clear" w:color="auto" w:fill="CDFFCD"/>
          </w:tcPr>
          <w:p w14:paraId="619D23DA" w14:textId="77777777" w:rsidR="00DA4CF9" w:rsidRPr="00705BB3" w:rsidRDefault="00DA4CF9" w:rsidP="00545032">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64753E0E" w14:textId="77777777" w:rsidR="00DA4CF9" w:rsidRPr="00705BB3" w:rsidRDefault="00DA4CF9" w:rsidP="00545032">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00DA9374" w14:textId="77777777" w:rsidR="00DA4CF9" w:rsidRPr="00705BB3" w:rsidRDefault="00DA4CF9" w:rsidP="00545032">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5C577FFD" w14:textId="77777777" w:rsidR="00DA4CF9" w:rsidRPr="00705BB3" w:rsidRDefault="00DA4CF9" w:rsidP="00545032">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23D5E541" w14:textId="77777777" w:rsidR="00DA4CF9" w:rsidRPr="00705BB3" w:rsidRDefault="00DA4CF9" w:rsidP="00545032">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5FC8B379" w14:textId="77777777" w:rsidR="00DA4CF9" w:rsidRPr="00705BB3" w:rsidRDefault="00DA4CF9" w:rsidP="00545032">
            <w:pPr>
              <w:autoSpaceDE/>
              <w:autoSpaceDN/>
              <w:adjustRightInd/>
              <w:jc w:val="both"/>
              <w:rPr>
                <w:rFonts w:asciiTheme="minorHAnsi" w:hAnsiTheme="minorHAnsi" w:cs="Times New Roman"/>
                <w:color w:val="auto"/>
                <w:sz w:val="22"/>
                <w:szCs w:val="22"/>
              </w:rPr>
            </w:pPr>
          </w:p>
        </w:tc>
      </w:tr>
      <w:tr w:rsidR="00DA4CF9" w:rsidRPr="00705BB3" w14:paraId="2B2B697D" w14:textId="77777777" w:rsidTr="00545032">
        <w:tc>
          <w:tcPr>
            <w:tcW w:w="2340" w:type="dxa"/>
            <w:shd w:val="clear" w:color="auto" w:fill="CDFFCD"/>
          </w:tcPr>
          <w:p w14:paraId="7BFFC290" w14:textId="77777777" w:rsidR="00DA4CF9" w:rsidRPr="00705BB3" w:rsidRDefault="00DA4CF9" w:rsidP="00545032">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1DD80D18" w14:textId="77777777" w:rsidR="00DA4CF9" w:rsidRPr="00705BB3" w:rsidRDefault="00DA4CF9" w:rsidP="00545032">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047B1216" w14:textId="77777777" w:rsidR="00DA4CF9" w:rsidRPr="00705BB3" w:rsidRDefault="00DA4CF9" w:rsidP="00545032">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00718A99" w14:textId="77777777" w:rsidR="00DA4CF9" w:rsidRPr="00705BB3" w:rsidRDefault="00DA4CF9" w:rsidP="00545032">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1EDEB054" w14:textId="77777777" w:rsidR="00DA4CF9" w:rsidRPr="00705BB3" w:rsidRDefault="00DA4CF9" w:rsidP="00545032">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601F4874" w14:textId="77777777" w:rsidR="00DA4CF9" w:rsidRPr="00705BB3" w:rsidRDefault="00DA4CF9" w:rsidP="00545032">
            <w:pPr>
              <w:autoSpaceDE/>
              <w:autoSpaceDN/>
              <w:adjustRightInd/>
              <w:jc w:val="both"/>
              <w:rPr>
                <w:rFonts w:asciiTheme="minorHAnsi" w:hAnsiTheme="minorHAnsi" w:cs="Times New Roman"/>
                <w:color w:val="auto"/>
                <w:sz w:val="22"/>
                <w:szCs w:val="22"/>
              </w:rPr>
            </w:pPr>
          </w:p>
        </w:tc>
      </w:tr>
    </w:tbl>
    <w:p w14:paraId="3B7AAC63" w14:textId="77777777" w:rsidR="00DA4CF9" w:rsidRPr="006C43BC" w:rsidRDefault="00DA4CF9" w:rsidP="00DA4CF9">
      <w:pPr>
        <w:widowControl w:val="0"/>
        <w:rPr>
          <w:rFonts w:asciiTheme="minorHAnsi" w:hAnsiTheme="minorHAnsi" w:cs="Times New Roman"/>
        </w:rPr>
      </w:pPr>
    </w:p>
    <w:p w14:paraId="6C3432D8" w14:textId="77777777" w:rsidR="00DA4CF9" w:rsidRPr="006C43BC" w:rsidRDefault="00DA4CF9" w:rsidP="00DA4CF9">
      <w:pPr>
        <w:pStyle w:val="RqtSection"/>
      </w:pPr>
      <w:r w:rsidRPr="006C43BC">
        <w:t xml:space="preserve">Audit Team Evidence Reviewed </w:t>
      </w:r>
      <w:r w:rsidRPr="006C43BC">
        <w:rPr>
          <w:color w:val="FF0000"/>
        </w:rPr>
        <w:t>(</w:t>
      </w:r>
      <w:r w:rsidRPr="006C43BC">
        <w:rPr>
          <w:rFonts w:eastAsia="Calibri"/>
          <w:color w:val="FF0000"/>
          <w:sz w:val="22"/>
          <w:szCs w:val="22"/>
        </w:rPr>
        <w:t xml:space="preserve">This section </w:t>
      </w:r>
      <w:r>
        <w:rPr>
          <w:rFonts w:eastAsia="Calibri"/>
          <w:color w:val="FF0000"/>
          <w:sz w:val="22"/>
          <w:szCs w:val="22"/>
        </w:rPr>
        <w:t>to</w:t>
      </w:r>
      <w:r w:rsidRPr="006C43BC">
        <w:rPr>
          <w:rFonts w:eastAsia="Calibri"/>
          <w:color w:val="FF0000"/>
          <w:sz w:val="22"/>
          <w:szCs w:val="22"/>
        </w:rPr>
        <w:t xml:space="preserve"> be completed by the Compliance Enforcement Authority)</w:t>
      </w:r>
      <w:r w:rsidRPr="006C43BC">
        <w:rPr>
          <w:rFonts w:eastAsia="Calibri"/>
          <w:sz w:val="22"/>
          <w:szCs w:val="22"/>
        </w:rPr>
        <w:t>:</w:t>
      </w:r>
    </w:p>
    <w:tbl>
      <w:tblPr>
        <w:tblStyle w:val="TableGrid"/>
        <w:tblW w:w="0" w:type="auto"/>
        <w:tblLook w:val="04A0" w:firstRow="1" w:lastRow="0" w:firstColumn="1" w:lastColumn="0" w:noHBand="0" w:noVBand="1"/>
      </w:tblPr>
      <w:tblGrid>
        <w:gridCol w:w="10790"/>
      </w:tblGrid>
      <w:tr w:rsidR="00DA4CF9" w:rsidRPr="00705BB3" w14:paraId="01AEE958" w14:textId="77777777" w:rsidTr="00545032">
        <w:tc>
          <w:tcPr>
            <w:tcW w:w="11016" w:type="dxa"/>
            <w:shd w:val="clear" w:color="auto" w:fill="auto"/>
          </w:tcPr>
          <w:p w14:paraId="298F835A" w14:textId="77777777" w:rsidR="00DA4CF9" w:rsidRPr="00705BB3" w:rsidRDefault="00DA4CF9" w:rsidP="00545032">
            <w:pPr>
              <w:widowControl w:val="0"/>
              <w:rPr>
                <w:rFonts w:asciiTheme="minorHAnsi" w:hAnsiTheme="minorHAnsi" w:cs="Times New Roman"/>
                <w:sz w:val="22"/>
                <w:szCs w:val="22"/>
              </w:rPr>
            </w:pPr>
          </w:p>
        </w:tc>
      </w:tr>
      <w:tr w:rsidR="00DA4CF9" w:rsidRPr="00705BB3" w14:paraId="145B0892" w14:textId="77777777" w:rsidTr="00545032">
        <w:tc>
          <w:tcPr>
            <w:tcW w:w="11016" w:type="dxa"/>
            <w:shd w:val="clear" w:color="auto" w:fill="auto"/>
          </w:tcPr>
          <w:p w14:paraId="2E3A79AF" w14:textId="77777777" w:rsidR="00DA4CF9" w:rsidRPr="00705BB3" w:rsidRDefault="00DA4CF9" w:rsidP="00545032">
            <w:pPr>
              <w:widowControl w:val="0"/>
              <w:rPr>
                <w:rFonts w:asciiTheme="minorHAnsi" w:hAnsiTheme="minorHAnsi" w:cs="Times New Roman"/>
                <w:sz w:val="22"/>
                <w:szCs w:val="22"/>
              </w:rPr>
            </w:pPr>
          </w:p>
        </w:tc>
      </w:tr>
      <w:tr w:rsidR="00DA4CF9" w:rsidRPr="00705BB3" w14:paraId="3F99B62E" w14:textId="77777777" w:rsidTr="00545032">
        <w:tc>
          <w:tcPr>
            <w:tcW w:w="11016" w:type="dxa"/>
            <w:shd w:val="clear" w:color="auto" w:fill="auto"/>
          </w:tcPr>
          <w:p w14:paraId="036472EE" w14:textId="77777777" w:rsidR="00DA4CF9" w:rsidRPr="00705BB3" w:rsidRDefault="00DA4CF9" w:rsidP="00545032">
            <w:pPr>
              <w:widowControl w:val="0"/>
              <w:rPr>
                <w:rFonts w:asciiTheme="minorHAnsi" w:hAnsiTheme="minorHAnsi" w:cs="Times New Roman"/>
                <w:sz w:val="22"/>
                <w:szCs w:val="22"/>
              </w:rPr>
            </w:pPr>
          </w:p>
        </w:tc>
      </w:tr>
    </w:tbl>
    <w:p w14:paraId="06EED283" w14:textId="77777777" w:rsidR="00DA4CF9" w:rsidRPr="006C43BC" w:rsidRDefault="00DA4CF9" w:rsidP="00DA4CF9">
      <w:pPr>
        <w:widowControl w:val="0"/>
        <w:rPr>
          <w:rFonts w:asciiTheme="minorHAnsi" w:hAnsiTheme="minorHAnsi" w:cs="Times New Roman"/>
        </w:rPr>
      </w:pPr>
    </w:p>
    <w:p w14:paraId="130EB03A" w14:textId="77777777" w:rsidR="00F32E9E" w:rsidRDefault="00F32E9E">
      <w:pPr>
        <w:autoSpaceDE/>
        <w:autoSpaceDN/>
        <w:adjustRightInd/>
        <w:rPr>
          <w:rFonts w:asciiTheme="minorHAnsi" w:hAnsiTheme="minorHAnsi" w:cs="Times New Roman"/>
          <w:b/>
          <w:bCs/>
          <w:color w:val="auto"/>
        </w:rPr>
      </w:pPr>
      <w:r>
        <w:br w:type="page"/>
      </w:r>
    </w:p>
    <w:p w14:paraId="358B633C" w14:textId="77777777" w:rsidR="00DA4CF9" w:rsidRPr="00722443" w:rsidRDefault="00DA4CF9" w:rsidP="00DA4CF9">
      <w:pPr>
        <w:pStyle w:val="RqtSection"/>
        <w:rPr>
          <w14:shadow w14:blurRad="50800" w14:dist="38100" w14:dir="2700000" w14:sx="100000" w14:sy="100000" w14:kx="0" w14:ky="0" w14:algn="tl">
            <w14:srgbClr w14:val="000000">
              <w14:alpha w14:val="60000"/>
            </w14:srgbClr>
          </w14:shadow>
        </w:rPr>
      </w:pPr>
      <w:r w:rsidRPr="00F548BE">
        <w:t xml:space="preserve">Compliance Assessment Approach Specific to </w:t>
      </w:r>
      <w:r>
        <w:t>CIP-003-7, R2</w:t>
      </w:r>
    </w:p>
    <w:p w14:paraId="3F6AB72F" w14:textId="77777777" w:rsidR="00DA4CF9" w:rsidRPr="006C43BC" w:rsidRDefault="00DA4CF9" w:rsidP="00DA4CF9">
      <w:pPr>
        <w:tabs>
          <w:tab w:val="left" w:pos="1080"/>
        </w:tabs>
        <w:rPr>
          <w:rFonts w:asciiTheme="minorHAnsi" w:hAnsiTheme="minorHAnsi"/>
          <w:b/>
          <w:i/>
          <w:color w:val="FF0000"/>
        </w:rPr>
      </w:pPr>
      <w:r w:rsidRPr="006C43BC">
        <w:rPr>
          <w:rFonts w:asciiTheme="minorHAnsi" w:hAnsiTheme="minorHAnsi"/>
          <w:b/>
          <w:i/>
          <w:color w:val="FF0000"/>
        </w:rPr>
        <w:t xml:space="preserve">This section </w:t>
      </w:r>
      <w:r>
        <w:rPr>
          <w:rFonts w:asciiTheme="minorHAnsi" w:hAnsiTheme="minorHAnsi"/>
          <w:b/>
          <w:i/>
          <w:color w:val="FF0000"/>
        </w:rPr>
        <w:t>to</w:t>
      </w:r>
      <w:r w:rsidRPr="006C43BC">
        <w:rPr>
          <w:rFonts w:asciiTheme="minorHAnsi" w:hAnsiTheme="minorHAnsi"/>
          <w:b/>
          <w:i/>
          <w:color w:val="FF0000"/>
        </w:rPr>
        <w:t xml:space="preserve"> be completed by the Compliance Enforcement Authority</w:t>
      </w:r>
    </w:p>
    <w:tbl>
      <w:tblPr>
        <w:tblStyle w:val="TableGrid"/>
        <w:tblW w:w="0" w:type="auto"/>
        <w:tblLook w:val="04A0" w:firstRow="1" w:lastRow="0" w:firstColumn="1" w:lastColumn="0" w:noHBand="0" w:noVBand="1"/>
      </w:tblPr>
      <w:tblGrid>
        <w:gridCol w:w="343"/>
        <w:gridCol w:w="9007"/>
      </w:tblGrid>
      <w:tr w:rsidR="00495B3F" w:rsidRPr="00705BB3" w14:paraId="64ED4D6B" w14:textId="77777777" w:rsidTr="009A6D54">
        <w:tc>
          <w:tcPr>
            <w:tcW w:w="343" w:type="dxa"/>
          </w:tcPr>
          <w:p w14:paraId="12E5DAD9" w14:textId="77777777" w:rsidR="00495B3F" w:rsidRPr="00BE2FDA" w:rsidRDefault="00495B3F" w:rsidP="009A6D54">
            <w:pPr>
              <w:widowControl w:val="0"/>
              <w:tabs>
                <w:tab w:val="left" w:pos="0"/>
                <w:tab w:val="left" w:pos="900"/>
                <w:tab w:val="left" w:pos="6360"/>
              </w:tabs>
              <w:rPr>
                <w:rFonts w:asciiTheme="minorHAnsi" w:hAnsiTheme="minorHAnsi" w:cs="Times New Roman"/>
                <w:bCs/>
              </w:rPr>
            </w:pPr>
          </w:p>
        </w:tc>
        <w:tc>
          <w:tcPr>
            <w:tcW w:w="9007" w:type="dxa"/>
            <w:tcBorders>
              <w:bottom w:val="single" w:sz="4" w:space="0" w:color="auto"/>
            </w:tcBorders>
            <w:shd w:val="clear" w:color="auto" w:fill="DCDCFF"/>
          </w:tcPr>
          <w:p w14:paraId="17096D62" w14:textId="77777777" w:rsidR="00495B3F" w:rsidRPr="000B72CD" w:rsidRDefault="00495B3F" w:rsidP="009A6D54">
            <w:pPr>
              <w:widowControl w:val="0"/>
              <w:tabs>
                <w:tab w:val="left" w:pos="0"/>
                <w:tab w:val="left" w:pos="900"/>
                <w:tab w:val="left" w:pos="6360"/>
              </w:tabs>
              <w:rPr>
                <w:rFonts w:asciiTheme="minorHAnsi" w:hAnsiTheme="minorHAnsi" w:cs="Times New Roman"/>
                <w:color w:val="auto"/>
                <w:u w:val="single"/>
              </w:rPr>
            </w:pPr>
            <w:r w:rsidRPr="000B72CD">
              <w:rPr>
                <w:rFonts w:asciiTheme="minorHAnsi" w:hAnsiTheme="minorHAnsi" w:cs="Times New Roman"/>
                <w:color w:val="auto"/>
                <w:u w:val="single"/>
              </w:rPr>
              <w:t>Attachment 1, Section 1</w:t>
            </w:r>
          </w:p>
          <w:p w14:paraId="5FB60511" w14:textId="159DDB63" w:rsidR="00495B3F" w:rsidRDefault="00495B3F" w:rsidP="009A6D54">
            <w:pPr>
              <w:widowControl w:val="0"/>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For each asset containing a low impact BES Cyber System, verify</w:t>
            </w:r>
            <w:r w:rsidDel="00E81629">
              <w:rPr>
                <w:rFonts w:asciiTheme="minorHAnsi" w:hAnsiTheme="minorHAnsi" w:cs="Times New Roman"/>
                <w:color w:val="auto"/>
              </w:rPr>
              <w:t xml:space="preserve"> </w:t>
            </w:r>
            <w:r>
              <w:rPr>
                <w:rFonts w:asciiTheme="minorHAnsi" w:hAnsiTheme="minorHAnsi" w:cs="Times New Roman"/>
                <w:color w:val="auto"/>
              </w:rPr>
              <w:t xml:space="preserve">that the </w:t>
            </w:r>
            <w:r w:rsidRPr="0012243C">
              <w:rPr>
                <w:rFonts w:asciiTheme="minorHAnsi" w:hAnsiTheme="minorHAnsi" w:cs="Times New Roman"/>
                <w:color w:val="auto"/>
              </w:rPr>
              <w:t>Responsible Entity</w:t>
            </w:r>
            <w:r>
              <w:rPr>
                <w:rFonts w:asciiTheme="minorHAnsi" w:hAnsiTheme="minorHAnsi" w:cs="Times New Roman"/>
                <w:color w:val="auto"/>
              </w:rPr>
              <w:t xml:space="preserve"> </w:t>
            </w:r>
            <w:r w:rsidRPr="0012243C">
              <w:rPr>
                <w:rFonts w:asciiTheme="minorHAnsi" w:hAnsiTheme="minorHAnsi" w:cs="Times New Roman"/>
                <w:color w:val="auto"/>
              </w:rPr>
              <w:t xml:space="preserve">has </w:t>
            </w:r>
            <w:r>
              <w:rPr>
                <w:rFonts w:asciiTheme="minorHAnsi" w:hAnsiTheme="minorHAnsi" w:cs="Times New Roman"/>
                <w:color w:val="auto"/>
              </w:rPr>
              <w:t xml:space="preserve">documented a plan to reinforce cyber security practices </w:t>
            </w:r>
            <w:r w:rsidRPr="004148AD">
              <w:rPr>
                <w:rFonts w:asciiTheme="minorHAnsi" w:hAnsiTheme="minorHAnsi" w:cs="Times New Roman"/>
                <w:color w:val="auto"/>
              </w:rPr>
              <w:t>(which may include associated physical security practices)</w:t>
            </w:r>
            <w:r>
              <w:rPr>
                <w:rFonts w:asciiTheme="minorHAnsi" w:hAnsiTheme="minorHAnsi" w:cs="Times New Roman"/>
                <w:color w:val="auto"/>
              </w:rPr>
              <w:t xml:space="preserve"> at least once every 15 calendar months.</w:t>
            </w:r>
          </w:p>
        </w:tc>
      </w:tr>
      <w:tr w:rsidR="00F32E9E" w:rsidRPr="00705BB3" w14:paraId="777C604A" w14:textId="77777777" w:rsidTr="00545032">
        <w:tc>
          <w:tcPr>
            <w:tcW w:w="343" w:type="dxa"/>
          </w:tcPr>
          <w:p w14:paraId="7EBFDF74" w14:textId="77777777" w:rsidR="00F32E9E" w:rsidRPr="00BE2FDA" w:rsidRDefault="00F32E9E" w:rsidP="00545032">
            <w:pPr>
              <w:widowControl w:val="0"/>
              <w:tabs>
                <w:tab w:val="left" w:pos="0"/>
                <w:tab w:val="left" w:pos="900"/>
                <w:tab w:val="left" w:pos="6360"/>
              </w:tabs>
              <w:rPr>
                <w:rFonts w:asciiTheme="minorHAnsi" w:hAnsiTheme="minorHAnsi" w:cs="Times New Roman"/>
                <w:bCs/>
              </w:rPr>
            </w:pPr>
          </w:p>
        </w:tc>
        <w:tc>
          <w:tcPr>
            <w:tcW w:w="9007" w:type="dxa"/>
            <w:tcBorders>
              <w:bottom w:val="single" w:sz="4" w:space="0" w:color="auto"/>
            </w:tcBorders>
            <w:shd w:val="clear" w:color="auto" w:fill="DCDCFF"/>
          </w:tcPr>
          <w:p w14:paraId="21EC6053" w14:textId="77777777" w:rsidR="00F32E9E" w:rsidRPr="000B72CD" w:rsidRDefault="00F32E9E" w:rsidP="00545032">
            <w:pPr>
              <w:widowControl w:val="0"/>
              <w:tabs>
                <w:tab w:val="left" w:pos="0"/>
                <w:tab w:val="left" w:pos="900"/>
                <w:tab w:val="left" w:pos="6360"/>
              </w:tabs>
              <w:rPr>
                <w:rFonts w:asciiTheme="minorHAnsi" w:hAnsiTheme="minorHAnsi" w:cs="Times New Roman"/>
                <w:color w:val="auto"/>
                <w:u w:val="single"/>
              </w:rPr>
            </w:pPr>
            <w:r w:rsidRPr="000B72CD">
              <w:rPr>
                <w:rFonts w:asciiTheme="minorHAnsi" w:hAnsiTheme="minorHAnsi" w:cs="Times New Roman"/>
                <w:color w:val="auto"/>
                <w:u w:val="single"/>
              </w:rPr>
              <w:t>Attachment 1, Section 1</w:t>
            </w:r>
          </w:p>
          <w:p w14:paraId="04381B4F" w14:textId="69CCE4AE" w:rsidR="00F32E9E" w:rsidRDefault="00F32E9E" w:rsidP="00495B3F">
            <w:pPr>
              <w:widowControl w:val="0"/>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 xml:space="preserve">For each asset </w:t>
            </w:r>
            <w:r w:rsidR="00CF6E1E">
              <w:rPr>
                <w:rFonts w:asciiTheme="minorHAnsi" w:hAnsiTheme="minorHAnsi" w:cs="Times New Roman"/>
                <w:color w:val="auto"/>
              </w:rPr>
              <w:t>containing a low impact BES Cyber System</w:t>
            </w:r>
            <w:r>
              <w:rPr>
                <w:rFonts w:asciiTheme="minorHAnsi" w:hAnsiTheme="minorHAnsi" w:cs="Times New Roman"/>
                <w:color w:val="auto"/>
              </w:rPr>
              <w:t>, verify</w:t>
            </w:r>
            <w:r w:rsidDel="00E81629">
              <w:rPr>
                <w:rFonts w:asciiTheme="minorHAnsi" w:hAnsiTheme="minorHAnsi" w:cs="Times New Roman"/>
                <w:color w:val="auto"/>
              </w:rPr>
              <w:t xml:space="preserve"> </w:t>
            </w:r>
            <w:r>
              <w:rPr>
                <w:rFonts w:asciiTheme="minorHAnsi" w:hAnsiTheme="minorHAnsi" w:cs="Times New Roman"/>
                <w:color w:val="auto"/>
              </w:rPr>
              <w:t xml:space="preserve">that the </w:t>
            </w:r>
            <w:r w:rsidRPr="0012243C">
              <w:rPr>
                <w:rFonts w:asciiTheme="minorHAnsi" w:hAnsiTheme="minorHAnsi" w:cs="Times New Roman"/>
                <w:color w:val="auto"/>
              </w:rPr>
              <w:t>Responsible Entity</w:t>
            </w:r>
            <w:r>
              <w:rPr>
                <w:rFonts w:asciiTheme="minorHAnsi" w:hAnsiTheme="minorHAnsi" w:cs="Times New Roman"/>
                <w:color w:val="auto"/>
              </w:rPr>
              <w:t xml:space="preserve"> has </w:t>
            </w:r>
            <w:r w:rsidR="00495B3F">
              <w:rPr>
                <w:rFonts w:asciiTheme="minorHAnsi" w:hAnsiTheme="minorHAnsi" w:cs="Times New Roman"/>
                <w:color w:val="auto"/>
              </w:rPr>
              <w:t>implemented its plan to reinforce</w:t>
            </w:r>
            <w:r>
              <w:rPr>
                <w:rFonts w:asciiTheme="minorHAnsi" w:hAnsiTheme="minorHAnsi" w:cs="Times New Roman"/>
                <w:color w:val="auto"/>
              </w:rPr>
              <w:t xml:space="preserve"> cyber security practices </w:t>
            </w:r>
            <w:r w:rsidRPr="004148AD">
              <w:rPr>
                <w:rFonts w:asciiTheme="minorHAnsi" w:hAnsiTheme="minorHAnsi" w:cs="Times New Roman"/>
                <w:color w:val="auto"/>
              </w:rPr>
              <w:t>(which may include associated physical security practices)</w:t>
            </w:r>
            <w:r>
              <w:rPr>
                <w:rFonts w:asciiTheme="minorHAnsi" w:hAnsiTheme="minorHAnsi" w:cs="Times New Roman"/>
                <w:color w:val="auto"/>
              </w:rPr>
              <w:t xml:space="preserve"> at least once every 15 calendar months.</w:t>
            </w:r>
          </w:p>
        </w:tc>
      </w:tr>
      <w:tr w:rsidR="00405C00" w:rsidRPr="00705BB3" w14:paraId="0CD36D41" w14:textId="77777777" w:rsidTr="00545032">
        <w:tc>
          <w:tcPr>
            <w:tcW w:w="343" w:type="dxa"/>
          </w:tcPr>
          <w:p w14:paraId="7986F8BB" w14:textId="77777777" w:rsidR="00405C00" w:rsidRPr="00BE2FDA" w:rsidRDefault="00405C00" w:rsidP="00405C00">
            <w:pPr>
              <w:widowControl w:val="0"/>
              <w:tabs>
                <w:tab w:val="left" w:pos="0"/>
                <w:tab w:val="left" w:pos="900"/>
                <w:tab w:val="left" w:pos="6360"/>
              </w:tabs>
              <w:rPr>
                <w:rFonts w:asciiTheme="minorHAnsi" w:hAnsiTheme="minorHAnsi" w:cs="Times New Roman"/>
                <w:bCs/>
              </w:rPr>
            </w:pPr>
          </w:p>
        </w:tc>
        <w:tc>
          <w:tcPr>
            <w:tcW w:w="9007" w:type="dxa"/>
            <w:tcBorders>
              <w:bottom w:val="single" w:sz="4" w:space="0" w:color="auto"/>
            </w:tcBorders>
            <w:shd w:val="clear" w:color="auto" w:fill="DCDCFF"/>
          </w:tcPr>
          <w:p w14:paraId="4A0115E5" w14:textId="77777777" w:rsidR="00405C00" w:rsidRPr="000B72CD" w:rsidRDefault="00405C00" w:rsidP="00405C00">
            <w:pPr>
              <w:widowControl w:val="0"/>
              <w:tabs>
                <w:tab w:val="left" w:pos="0"/>
                <w:tab w:val="left" w:pos="900"/>
                <w:tab w:val="left" w:pos="6360"/>
              </w:tabs>
              <w:rPr>
                <w:rFonts w:asciiTheme="minorHAnsi" w:hAnsiTheme="minorHAnsi" w:cs="Times New Roman"/>
                <w:color w:val="auto"/>
                <w:u w:val="single"/>
              </w:rPr>
            </w:pPr>
            <w:r w:rsidRPr="000B72CD">
              <w:rPr>
                <w:rFonts w:asciiTheme="minorHAnsi" w:hAnsiTheme="minorHAnsi" w:cs="Times New Roman"/>
                <w:color w:val="auto"/>
                <w:u w:val="single"/>
              </w:rPr>
              <w:t>Attachment 1, Section 1</w:t>
            </w:r>
          </w:p>
          <w:p w14:paraId="26B1C4B0" w14:textId="35F7CED4" w:rsidR="00405C00" w:rsidRPr="000B72CD" w:rsidRDefault="00405C00" w:rsidP="004C0357">
            <w:pPr>
              <w:widowControl w:val="0"/>
              <w:tabs>
                <w:tab w:val="left" w:pos="0"/>
                <w:tab w:val="left" w:pos="900"/>
                <w:tab w:val="left" w:pos="6360"/>
              </w:tabs>
              <w:rPr>
                <w:rFonts w:asciiTheme="minorHAnsi" w:hAnsiTheme="minorHAnsi" w:cs="Times New Roman"/>
                <w:color w:val="auto"/>
                <w:u w:val="single"/>
              </w:rPr>
            </w:pPr>
            <w:r>
              <w:rPr>
                <w:rFonts w:asciiTheme="minorHAnsi" w:hAnsiTheme="minorHAnsi" w:cs="Times New Roman"/>
                <w:color w:val="auto"/>
              </w:rPr>
              <w:t xml:space="preserve">For each asset </w:t>
            </w:r>
            <w:r w:rsidR="00CF6E1E">
              <w:rPr>
                <w:rFonts w:asciiTheme="minorHAnsi" w:hAnsiTheme="minorHAnsi" w:cs="Times New Roman"/>
                <w:color w:val="auto"/>
              </w:rPr>
              <w:t>containing a low impact BES Cyber System</w:t>
            </w:r>
            <w:r>
              <w:rPr>
                <w:rFonts w:asciiTheme="minorHAnsi" w:hAnsiTheme="minorHAnsi" w:cs="Times New Roman"/>
                <w:color w:val="auto"/>
              </w:rPr>
              <w:t>, verify</w:t>
            </w:r>
            <w:r w:rsidDel="00E81629">
              <w:rPr>
                <w:rFonts w:asciiTheme="minorHAnsi" w:hAnsiTheme="minorHAnsi" w:cs="Times New Roman"/>
                <w:color w:val="auto"/>
              </w:rPr>
              <w:t xml:space="preserve"> </w:t>
            </w:r>
            <w:r>
              <w:rPr>
                <w:rFonts w:asciiTheme="minorHAnsi" w:hAnsiTheme="minorHAnsi" w:cs="Times New Roman"/>
                <w:color w:val="auto"/>
              </w:rPr>
              <w:t xml:space="preserve">that the </w:t>
            </w:r>
            <w:r w:rsidRPr="0012243C">
              <w:rPr>
                <w:rFonts w:asciiTheme="minorHAnsi" w:hAnsiTheme="minorHAnsi" w:cs="Times New Roman"/>
                <w:color w:val="auto"/>
              </w:rPr>
              <w:t>Responsible Entity</w:t>
            </w:r>
            <w:r>
              <w:rPr>
                <w:rFonts w:asciiTheme="minorHAnsi" w:hAnsiTheme="minorHAnsi" w:cs="Times New Roman"/>
                <w:color w:val="auto"/>
              </w:rPr>
              <w:t xml:space="preserve"> has achieved the security objective of </w:t>
            </w:r>
            <w:r w:rsidR="004C0357">
              <w:rPr>
                <w:rFonts w:asciiTheme="minorHAnsi" w:hAnsiTheme="minorHAnsi" w:cs="Times New Roman"/>
                <w:color w:val="auto"/>
              </w:rPr>
              <w:t xml:space="preserve">ensuring </w:t>
            </w:r>
            <w:r>
              <w:rPr>
                <w:rFonts w:asciiTheme="minorHAnsi" w:hAnsiTheme="minorHAnsi" w:cs="Times New Roman"/>
                <w:color w:val="auto"/>
              </w:rPr>
              <w:t xml:space="preserve">personnel with access to low impact BES Cyber Systems </w:t>
            </w:r>
            <w:r w:rsidR="004C0357">
              <w:rPr>
                <w:rFonts w:asciiTheme="minorHAnsi" w:hAnsiTheme="minorHAnsi" w:cs="Times New Roman"/>
                <w:color w:val="auto"/>
              </w:rPr>
              <w:t xml:space="preserve">remain </w:t>
            </w:r>
            <w:r>
              <w:rPr>
                <w:rFonts w:asciiTheme="minorHAnsi" w:hAnsiTheme="minorHAnsi" w:cs="Times New Roman"/>
                <w:color w:val="auto"/>
              </w:rPr>
              <w:t>aware of cyber security practices.</w:t>
            </w:r>
          </w:p>
        </w:tc>
      </w:tr>
      <w:tr w:rsidR="00405C00" w:rsidRPr="00705BB3" w14:paraId="747C2F98" w14:textId="77777777" w:rsidTr="00545032">
        <w:tc>
          <w:tcPr>
            <w:tcW w:w="343" w:type="dxa"/>
          </w:tcPr>
          <w:p w14:paraId="26131DDF" w14:textId="77777777" w:rsidR="00405C00" w:rsidRPr="00BE2FDA" w:rsidRDefault="00405C00" w:rsidP="00405C00">
            <w:pPr>
              <w:widowControl w:val="0"/>
              <w:tabs>
                <w:tab w:val="left" w:pos="0"/>
                <w:tab w:val="left" w:pos="900"/>
                <w:tab w:val="left" w:pos="6360"/>
              </w:tabs>
              <w:rPr>
                <w:rFonts w:asciiTheme="minorHAnsi" w:hAnsiTheme="minorHAnsi" w:cs="Times New Roman"/>
                <w:bCs/>
              </w:rPr>
            </w:pPr>
          </w:p>
        </w:tc>
        <w:tc>
          <w:tcPr>
            <w:tcW w:w="9007" w:type="dxa"/>
            <w:tcBorders>
              <w:bottom w:val="single" w:sz="4" w:space="0" w:color="auto"/>
            </w:tcBorders>
            <w:shd w:val="clear" w:color="auto" w:fill="DCDCFF"/>
          </w:tcPr>
          <w:p w14:paraId="466DC3E3" w14:textId="77777777" w:rsidR="00405C00" w:rsidRPr="000B72CD" w:rsidRDefault="00405C00" w:rsidP="00405C00">
            <w:pPr>
              <w:widowControl w:val="0"/>
              <w:tabs>
                <w:tab w:val="left" w:pos="0"/>
                <w:tab w:val="left" w:pos="900"/>
                <w:tab w:val="left" w:pos="6360"/>
              </w:tabs>
              <w:rPr>
                <w:rFonts w:asciiTheme="minorHAnsi" w:hAnsiTheme="minorHAnsi" w:cs="Times New Roman"/>
                <w:color w:val="auto"/>
                <w:u w:val="single"/>
              </w:rPr>
            </w:pPr>
            <w:r>
              <w:rPr>
                <w:rFonts w:asciiTheme="minorHAnsi" w:hAnsiTheme="minorHAnsi" w:cs="Times New Roman"/>
                <w:color w:val="auto"/>
                <w:u w:val="single"/>
              </w:rPr>
              <w:t>Attachment 1, Section 2</w:t>
            </w:r>
          </w:p>
          <w:p w14:paraId="7C00A710" w14:textId="6278C646" w:rsidR="00405C00" w:rsidRDefault="00405C00" w:rsidP="00405C00">
            <w:pPr>
              <w:widowControl w:val="0"/>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 xml:space="preserve">For each asset </w:t>
            </w:r>
            <w:r w:rsidR="00CF6E1E">
              <w:rPr>
                <w:rFonts w:asciiTheme="minorHAnsi" w:hAnsiTheme="minorHAnsi" w:cs="Times New Roman"/>
                <w:color w:val="auto"/>
              </w:rPr>
              <w:t>containing a low impact BES Cyber System</w:t>
            </w:r>
            <w:r>
              <w:rPr>
                <w:rFonts w:asciiTheme="minorHAnsi" w:hAnsiTheme="minorHAnsi" w:cs="Times New Roman"/>
                <w:color w:val="auto"/>
              </w:rPr>
              <w:t>, verify</w:t>
            </w:r>
            <w:r w:rsidRPr="00FB4C87" w:rsidDel="00660312">
              <w:rPr>
                <w:rFonts w:asciiTheme="minorHAnsi" w:hAnsiTheme="minorHAnsi" w:cs="Times New Roman"/>
                <w:color w:val="auto"/>
              </w:rPr>
              <w:t xml:space="preserve"> </w:t>
            </w:r>
            <w:r w:rsidRPr="00FB4C87">
              <w:rPr>
                <w:rFonts w:asciiTheme="minorHAnsi" w:hAnsiTheme="minorHAnsi" w:cs="Times New Roman"/>
                <w:color w:val="auto"/>
              </w:rPr>
              <w:t xml:space="preserve">that the </w:t>
            </w:r>
            <w:r w:rsidRPr="0012243C">
              <w:rPr>
                <w:rFonts w:asciiTheme="minorHAnsi" w:hAnsiTheme="minorHAnsi" w:cs="Times New Roman"/>
                <w:color w:val="auto"/>
              </w:rPr>
              <w:t xml:space="preserve">Responsible Entity has </w:t>
            </w:r>
            <w:r>
              <w:rPr>
                <w:rFonts w:asciiTheme="minorHAnsi" w:hAnsiTheme="minorHAnsi" w:cs="Times New Roman"/>
                <w:color w:val="auto"/>
              </w:rPr>
              <w:t>documented a plan to control</w:t>
            </w:r>
            <w:r w:rsidRPr="0012243C">
              <w:rPr>
                <w:rFonts w:asciiTheme="minorHAnsi" w:hAnsiTheme="minorHAnsi" w:cs="Times New Roman"/>
                <w:color w:val="auto"/>
              </w:rPr>
              <w:t xml:space="preserve"> physical access, based on need as determined by the Responsible Entity, to:</w:t>
            </w:r>
          </w:p>
          <w:p w14:paraId="40161B94" w14:textId="77777777" w:rsidR="00405C00" w:rsidRPr="00192DE4" w:rsidRDefault="00405C00" w:rsidP="00405C00">
            <w:pPr>
              <w:pStyle w:val="ListParagraph"/>
              <w:widowControl w:val="0"/>
              <w:numPr>
                <w:ilvl w:val="0"/>
                <w:numId w:val="13"/>
              </w:numPr>
              <w:tabs>
                <w:tab w:val="left" w:pos="0"/>
                <w:tab w:val="left" w:pos="900"/>
                <w:tab w:val="left" w:pos="6360"/>
              </w:tabs>
              <w:rPr>
                <w:rFonts w:asciiTheme="minorHAnsi" w:hAnsiTheme="minorHAnsi" w:cs="Times New Roman"/>
                <w:color w:val="auto"/>
                <w:u w:val="single"/>
              </w:rPr>
            </w:pPr>
            <w:r>
              <w:rPr>
                <w:rFonts w:asciiTheme="minorHAnsi" w:hAnsiTheme="minorHAnsi" w:cs="Times New Roman"/>
                <w:color w:val="auto"/>
              </w:rPr>
              <w:t xml:space="preserve">The asset or the locations of the </w:t>
            </w:r>
            <w:r w:rsidRPr="00AD2298">
              <w:rPr>
                <w:rFonts w:asciiTheme="minorHAnsi" w:hAnsiTheme="minorHAnsi" w:cs="Times New Roman"/>
                <w:color w:val="auto"/>
              </w:rPr>
              <w:t>low impact BES Cyber Systems within the asset</w:t>
            </w:r>
            <w:r>
              <w:rPr>
                <w:rFonts w:asciiTheme="minorHAnsi" w:hAnsiTheme="minorHAnsi" w:cs="Times New Roman"/>
                <w:color w:val="auto"/>
              </w:rPr>
              <w:t>; and</w:t>
            </w:r>
          </w:p>
          <w:p w14:paraId="2B2CE5E4" w14:textId="77777777" w:rsidR="00405C00" w:rsidRPr="00BE097E" w:rsidRDefault="00262768" w:rsidP="00405C00">
            <w:pPr>
              <w:pStyle w:val="ListParagraph"/>
              <w:widowControl w:val="0"/>
              <w:numPr>
                <w:ilvl w:val="0"/>
                <w:numId w:val="13"/>
              </w:numPr>
              <w:tabs>
                <w:tab w:val="left" w:pos="0"/>
                <w:tab w:val="left" w:pos="900"/>
                <w:tab w:val="left" w:pos="6360"/>
              </w:tabs>
              <w:rPr>
                <w:rFonts w:asciiTheme="minorHAnsi" w:hAnsiTheme="minorHAnsi" w:cs="Times New Roman"/>
                <w:color w:val="auto"/>
                <w:u w:val="single"/>
              </w:rPr>
            </w:pPr>
            <w:r>
              <w:rPr>
                <w:rFonts w:asciiTheme="minorHAnsi" w:hAnsiTheme="minorHAnsi" w:cs="Times New Roman"/>
                <w:color w:val="auto"/>
              </w:rPr>
              <w:t>T</w:t>
            </w:r>
            <w:r w:rsidR="00405C00" w:rsidRPr="007B1928">
              <w:rPr>
                <w:rFonts w:asciiTheme="minorHAnsi" w:hAnsiTheme="minorHAnsi" w:cs="Times New Roman"/>
                <w:color w:val="auto"/>
              </w:rPr>
              <w:t>he Cyber</w:t>
            </w:r>
            <w:r w:rsidR="00405C00">
              <w:rPr>
                <w:rFonts w:asciiTheme="minorHAnsi" w:hAnsiTheme="minorHAnsi" w:cs="Times New Roman"/>
                <w:color w:val="auto"/>
              </w:rPr>
              <w:t xml:space="preserve"> </w:t>
            </w:r>
            <w:r w:rsidR="00405C00" w:rsidRPr="007B1928">
              <w:rPr>
                <w:rFonts w:asciiTheme="minorHAnsi" w:hAnsiTheme="minorHAnsi" w:cs="Times New Roman"/>
                <w:color w:val="auto"/>
              </w:rPr>
              <w:t>Asset(s), as specified by the Responsible Entity, that provide electronic access</w:t>
            </w:r>
            <w:r w:rsidR="00405C00">
              <w:rPr>
                <w:rFonts w:asciiTheme="minorHAnsi" w:hAnsiTheme="minorHAnsi" w:cs="Times New Roman"/>
                <w:color w:val="auto"/>
              </w:rPr>
              <w:t xml:space="preserve"> </w:t>
            </w:r>
            <w:r w:rsidR="00405C00" w:rsidRPr="007B1928">
              <w:rPr>
                <w:rFonts w:asciiTheme="minorHAnsi" w:hAnsiTheme="minorHAnsi" w:cs="Times New Roman"/>
                <w:color w:val="auto"/>
              </w:rPr>
              <w:t>control(s) implemented for Section 3.1, if any.</w:t>
            </w:r>
          </w:p>
        </w:tc>
      </w:tr>
      <w:tr w:rsidR="00405C00" w:rsidRPr="00705BB3" w14:paraId="1B96314F" w14:textId="77777777" w:rsidTr="00545032">
        <w:tc>
          <w:tcPr>
            <w:tcW w:w="343" w:type="dxa"/>
          </w:tcPr>
          <w:p w14:paraId="5B3ADD44" w14:textId="77777777" w:rsidR="00405C00" w:rsidRPr="00BE2FDA" w:rsidRDefault="00405C00" w:rsidP="00405C00">
            <w:pPr>
              <w:widowControl w:val="0"/>
              <w:tabs>
                <w:tab w:val="left" w:pos="0"/>
                <w:tab w:val="left" w:pos="900"/>
                <w:tab w:val="left" w:pos="6360"/>
              </w:tabs>
              <w:rPr>
                <w:rFonts w:asciiTheme="minorHAnsi" w:hAnsiTheme="minorHAnsi" w:cs="Times New Roman"/>
                <w:bCs/>
              </w:rPr>
            </w:pPr>
          </w:p>
        </w:tc>
        <w:tc>
          <w:tcPr>
            <w:tcW w:w="9007" w:type="dxa"/>
            <w:tcBorders>
              <w:bottom w:val="single" w:sz="4" w:space="0" w:color="auto"/>
            </w:tcBorders>
            <w:shd w:val="clear" w:color="auto" w:fill="DCDCFF"/>
          </w:tcPr>
          <w:p w14:paraId="7C476E10" w14:textId="77777777" w:rsidR="00405C00" w:rsidRPr="000B72CD" w:rsidRDefault="00405C00" w:rsidP="00405C00">
            <w:pPr>
              <w:widowControl w:val="0"/>
              <w:tabs>
                <w:tab w:val="left" w:pos="0"/>
                <w:tab w:val="left" w:pos="900"/>
                <w:tab w:val="left" w:pos="6360"/>
              </w:tabs>
              <w:rPr>
                <w:rFonts w:asciiTheme="minorHAnsi" w:hAnsiTheme="minorHAnsi" w:cs="Times New Roman"/>
                <w:color w:val="auto"/>
                <w:u w:val="single"/>
              </w:rPr>
            </w:pPr>
            <w:r>
              <w:rPr>
                <w:rFonts w:asciiTheme="minorHAnsi" w:hAnsiTheme="minorHAnsi" w:cs="Times New Roman"/>
                <w:color w:val="auto"/>
                <w:u w:val="single"/>
              </w:rPr>
              <w:t>Attachment 1, Section 2</w:t>
            </w:r>
          </w:p>
          <w:p w14:paraId="5B565F63" w14:textId="4E5B6650" w:rsidR="00405C00" w:rsidRDefault="00405C00" w:rsidP="00CF6E1E">
            <w:pPr>
              <w:widowControl w:val="0"/>
              <w:tabs>
                <w:tab w:val="left" w:pos="0"/>
                <w:tab w:val="left" w:pos="900"/>
                <w:tab w:val="left" w:pos="6360"/>
              </w:tabs>
              <w:rPr>
                <w:rFonts w:asciiTheme="minorHAnsi" w:hAnsiTheme="minorHAnsi" w:cs="Times New Roman"/>
                <w:color w:val="auto"/>
                <w:u w:val="single"/>
              </w:rPr>
            </w:pPr>
            <w:r>
              <w:rPr>
                <w:rFonts w:asciiTheme="minorHAnsi" w:hAnsiTheme="minorHAnsi" w:cs="Times New Roman"/>
                <w:color w:val="auto"/>
              </w:rPr>
              <w:t xml:space="preserve">For each asset </w:t>
            </w:r>
            <w:r w:rsidR="00CF6E1E">
              <w:rPr>
                <w:rFonts w:asciiTheme="minorHAnsi" w:hAnsiTheme="minorHAnsi" w:cs="Times New Roman"/>
                <w:color w:val="auto"/>
              </w:rPr>
              <w:t>containing a low impact BES Cyber System</w:t>
            </w:r>
            <w:r>
              <w:rPr>
                <w:rFonts w:asciiTheme="minorHAnsi" w:hAnsiTheme="minorHAnsi" w:cs="Times New Roman"/>
                <w:color w:val="auto"/>
              </w:rPr>
              <w:t>, verify</w:t>
            </w:r>
            <w:r w:rsidRPr="00FB4C87" w:rsidDel="00660312">
              <w:rPr>
                <w:rFonts w:asciiTheme="minorHAnsi" w:hAnsiTheme="minorHAnsi" w:cs="Times New Roman"/>
                <w:color w:val="auto"/>
              </w:rPr>
              <w:t xml:space="preserve"> </w:t>
            </w:r>
            <w:r w:rsidRPr="00FB4C87">
              <w:rPr>
                <w:rFonts w:asciiTheme="minorHAnsi" w:hAnsiTheme="minorHAnsi" w:cs="Times New Roman"/>
                <w:color w:val="auto"/>
              </w:rPr>
              <w:t xml:space="preserve">that the </w:t>
            </w:r>
            <w:r w:rsidRPr="0012243C">
              <w:rPr>
                <w:rFonts w:asciiTheme="minorHAnsi" w:hAnsiTheme="minorHAnsi" w:cs="Times New Roman"/>
                <w:color w:val="auto"/>
              </w:rPr>
              <w:t xml:space="preserve">Responsible Entity has implemented </w:t>
            </w:r>
            <w:r>
              <w:rPr>
                <w:rFonts w:asciiTheme="minorHAnsi" w:hAnsiTheme="minorHAnsi" w:cs="Times New Roman"/>
                <w:color w:val="auto"/>
              </w:rPr>
              <w:t>its plan</w:t>
            </w:r>
            <w:r w:rsidRPr="0012243C">
              <w:rPr>
                <w:rFonts w:asciiTheme="minorHAnsi" w:hAnsiTheme="minorHAnsi" w:cs="Times New Roman"/>
                <w:color w:val="auto"/>
              </w:rPr>
              <w:t xml:space="preserve"> to control physical access</w:t>
            </w:r>
            <w:r>
              <w:rPr>
                <w:rFonts w:asciiTheme="minorHAnsi" w:hAnsiTheme="minorHAnsi" w:cs="Times New Roman"/>
                <w:color w:val="auto"/>
              </w:rPr>
              <w:t>.</w:t>
            </w:r>
            <w:r w:rsidRPr="0012243C">
              <w:rPr>
                <w:rFonts w:asciiTheme="minorHAnsi" w:hAnsiTheme="minorHAnsi" w:cs="Times New Roman"/>
                <w:color w:val="auto"/>
              </w:rPr>
              <w:t xml:space="preserve"> </w:t>
            </w:r>
          </w:p>
        </w:tc>
      </w:tr>
      <w:tr w:rsidR="00405C00" w:rsidRPr="00705BB3" w14:paraId="5978AB7A" w14:textId="77777777" w:rsidTr="00545032">
        <w:tc>
          <w:tcPr>
            <w:tcW w:w="343" w:type="dxa"/>
          </w:tcPr>
          <w:p w14:paraId="6BEE5D18" w14:textId="77777777" w:rsidR="00405C00" w:rsidRPr="00BE2FDA" w:rsidRDefault="00405C00" w:rsidP="00405C00">
            <w:pPr>
              <w:widowControl w:val="0"/>
              <w:tabs>
                <w:tab w:val="left" w:pos="0"/>
                <w:tab w:val="left" w:pos="900"/>
                <w:tab w:val="left" w:pos="6360"/>
              </w:tabs>
              <w:rPr>
                <w:rFonts w:asciiTheme="minorHAnsi" w:hAnsiTheme="minorHAnsi" w:cs="Times New Roman"/>
                <w:bCs/>
              </w:rPr>
            </w:pPr>
          </w:p>
        </w:tc>
        <w:tc>
          <w:tcPr>
            <w:tcW w:w="9007" w:type="dxa"/>
            <w:tcBorders>
              <w:bottom w:val="single" w:sz="4" w:space="0" w:color="auto"/>
            </w:tcBorders>
            <w:shd w:val="clear" w:color="auto" w:fill="DCDCFF"/>
          </w:tcPr>
          <w:p w14:paraId="327640CE" w14:textId="77777777" w:rsidR="00405C00" w:rsidRDefault="00405C00" w:rsidP="00405C00">
            <w:pPr>
              <w:widowControl w:val="0"/>
              <w:tabs>
                <w:tab w:val="left" w:pos="0"/>
                <w:tab w:val="left" w:pos="900"/>
                <w:tab w:val="left" w:pos="6360"/>
              </w:tabs>
              <w:rPr>
                <w:rFonts w:asciiTheme="minorHAnsi" w:hAnsiTheme="minorHAnsi" w:cs="Times New Roman"/>
                <w:color w:val="auto"/>
                <w:u w:val="single"/>
              </w:rPr>
            </w:pPr>
            <w:r>
              <w:rPr>
                <w:rFonts w:asciiTheme="minorHAnsi" w:hAnsiTheme="minorHAnsi" w:cs="Times New Roman"/>
                <w:color w:val="auto"/>
                <w:u w:val="single"/>
              </w:rPr>
              <w:t>Attachment 1, Section 2</w:t>
            </w:r>
          </w:p>
          <w:p w14:paraId="7DA0E5A4" w14:textId="2370E0B5" w:rsidR="00405C00" w:rsidRDefault="00405C00" w:rsidP="00405C00">
            <w:pPr>
              <w:widowControl w:val="0"/>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 xml:space="preserve">For each asset </w:t>
            </w:r>
            <w:r w:rsidR="00CF6E1E">
              <w:rPr>
                <w:rFonts w:asciiTheme="minorHAnsi" w:hAnsiTheme="minorHAnsi" w:cs="Times New Roman"/>
                <w:color w:val="auto"/>
              </w:rPr>
              <w:t>containing a low impact BES Cyber System</w:t>
            </w:r>
            <w:r>
              <w:rPr>
                <w:rFonts w:asciiTheme="minorHAnsi" w:hAnsiTheme="minorHAnsi" w:cs="Times New Roman"/>
                <w:color w:val="auto"/>
              </w:rPr>
              <w:t>, verify</w:t>
            </w:r>
            <w:r w:rsidRPr="00FB4C87" w:rsidDel="00660312">
              <w:rPr>
                <w:rFonts w:asciiTheme="minorHAnsi" w:hAnsiTheme="minorHAnsi" w:cs="Times New Roman"/>
                <w:color w:val="auto"/>
              </w:rPr>
              <w:t xml:space="preserve"> </w:t>
            </w:r>
            <w:r w:rsidRPr="00FB4C87">
              <w:rPr>
                <w:rFonts w:asciiTheme="minorHAnsi" w:hAnsiTheme="minorHAnsi" w:cs="Times New Roman"/>
                <w:color w:val="auto"/>
              </w:rPr>
              <w:t xml:space="preserve">that the </w:t>
            </w:r>
            <w:r w:rsidRPr="0012243C">
              <w:rPr>
                <w:rFonts w:asciiTheme="minorHAnsi" w:hAnsiTheme="minorHAnsi" w:cs="Times New Roman"/>
                <w:color w:val="auto"/>
              </w:rPr>
              <w:t xml:space="preserve">Responsible Entity has </w:t>
            </w:r>
            <w:r>
              <w:rPr>
                <w:rFonts w:asciiTheme="minorHAnsi" w:hAnsiTheme="minorHAnsi" w:cs="Times New Roman"/>
                <w:color w:val="auto"/>
              </w:rPr>
              <w:t>achieved the security objective of</w:t>
            </w:r>
            <w:r w:rsidRPr="0012243C">
              <w:rPr>
                <w:rFonts w:asciiTheme="minorHAnsi" w:hAnsiTheme="minorHAnsi" w:cs="Times New Roman"/>
                <w:color w:val="auto"/>
              </w:rPr>
              <w:t xml:space="preserve"> control</w:t>
            </w:r>
            <w:r>
              <w:rPr>
                <w:rFonts w:asciiTheme="minorHAnsi" w:hAnsiTheme="minorHAnsi" w:cs="Times New Roman"/>
                <w:color w:val="auto"/>
              </w:rPr>
              <w:t>ling</w:t>
            </w:r>
            <w:r w:rsidRPr="0012243C">
              <w:rPr>
                <w:rFonts w:asciiTheme="minorHAnsi" w:hAnsiTheme="minorHAnsi" w:cs="Times New Roman"/>
                <w:color w:val="auto"/>
              </w:rPr>
              <w:t xml:space="preserve"> physical access to:</w:t>
            </w:r>
          </w:p>
          <w:p w14:paraId="2096B75F" w14:textId="77777777" w:rsidR="00405C00" w:rsidRDefault="00405C00" w:rsidP="00405C00">
            <w:pPr>
              <w:pStyle w:val="ListParagraph"/>
              <w:widowControl w:val="0"/>
              <w:numPr>
                <w:ilvl w:val="0"/>
                <w:numId w:val="11"/>
              </w:numPr>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 xml:space="preserve">The asset or the locations of the </w:t>
            </w:r>
            <w:r w:rsidRPr="00AD2298">
              <w:rPr>
                <w:rFonts w:asciiTheme="minorHAnsi" w:hAnsiTheme="minorHAnsi" w:cs="Times New Roman"/>
                <w:color w:val="auto"/>
              </w:rPr>
              <w:t>low impact BES Cyber Systems within the asset</w:t>
            </w:r>
            <w:r>
              <w:rPr>
                <w:rFonts w:asciiTheme="minorHAnsi" w:hAnsiTheme="minorHAnsi" w:cs="Times New Roman"/>
                <w:color w:val="auto"/>
              </w:rPr>
              <w:t>; and</w:t>
            </w:r>
          </w:p>
          <w:p w14:paraId="5105757A" w14:textId="77777777" w:rsidR="00405C00" w:rsidRPr="00F5562A" w:rsidRDefault="00262768" w:rsidP="00F463D8">
            <w:pPr>
              <w:pStyle w:val="ListParagraph"/>
              <w:widowControl w:val="0"/>
              <w:numPr>
                <w:ilvl w:val="0"/>
                <w:numId w:val="11"/>
              </w:numPr>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T</w:t>
            </w:r>
            <w:r w:rsidR="00405C00" w:rsidRPr="007B1928">
              <w:rPr>
                <w:rFonts w:asciiTheme="minorHAnsi" w:hAnsiTheme="minorHAnsi" w:cs="Times New Roman"/>
                <w:color w:val="auto"/>
              </w:rPr>
              <w:t>he Cyber</w:t>
            </w:r>
            <w:r w:rsidR="00405C00">
              <w:rPr>
                <w:rFonts w:asciiTheme="minorHAnsi" w:hAnsiTheme="minorHAnsi" w:cs="Times New Roman"/>
                <w:color w:val="auto"/>
              </w:rPr>
              <w:t xml:space="preserve"> </w:t>
            </w:r>
            <w:r w:rsidR="00405C00" w:rsidRPr="007B1928">
              <w:rPr>
                <w:rFonts w:asciiTheme="minorHAnsi" w:hAnsiTheme="minorHAnsi" w:cs="Times New Roman"/>
                <w:color w:val="auto"/>
              </w:rPr>
              <w:t>Asset(s), as specified by the Responsible Entity, that provide electronic access</w:t>
            </w:r>
            <w:r w:rsidR="00405C00">
              <w:rPr>
                <w:rFonts w:asciiTheme="minorHAnsi" w:hAnsiTheme="minorHAnsi" w:cs="Times New Roman"/>
                <w:color w:val="auto"/>
              </w:rPr>
              <w:t xml:space="preserve"> </w:t>
            </w:r>
            <w:r w:rsidR="00405C00" w:rsidRPr="007B1928">
              <w:rPr>
                <w:rFonts w:asciiTheme="minorHAnsi" w:hAnsiTheme="minorHAnsi" w:cs="Times New Roman"/>
                <w:color w:val="auto"/>
              </w:rPr>
              <w:t>control(s) implemented for Section 3.1, if any.</w:t>
            </w:r>
          </w:p>
        </w:tc>
      </w:tr>
      <w:tr w:rsidR="00B16AC2" w:rsidRPr="00705BB3" w14:paraId="1FC78183" w14:textId="77777777" w:rsidTr="00545032">
        <w:tc>
          <w:tcPr>
            <w:tcW w:w="343" w:type="dxa"/>
            <w:shd w:val="clear" w:color="auto" w:fill="auto"/>
          </w:tcPr>
          <w:p w14:paraId="05573F37" w14:textId="77777777" w:rsidR="00B16AC2" w:rsidRPr="00BE2FDA" w:rsidRDefault="00B16AC2" w:rsidP="00B16AC2">
            <w:pPr>
              <w:widowControl w:val="0"/>
              <w:tabs>
                <w:tab w:val="left" w:pos="0"/>
                <w:tab w:val="left" w:pos="900"/>
                <w:tab w:val="left" w:pos="6360"/>
              </w:tabs>
              <w:rPr>
                <w:rFonts w:asciiTheme="minorHAnsi" w:hAnsiTheme="minorHAnsi" w:cs="Times New Roman"/>
                <w:bCs/>
              </w:rPr>
            </w:pPr>
          </w:p>
        </w:tc>
        <w:tc>
          <w:tcPr>
            <w:tcW w:w="9007" w:type="dxa"/>
            <w:tcBorders>
              <w:bottom w:val="single" w:sz="4" w:space="0" w:color="auto"/>
            </w:tcBorders>
            <w:shd w:val="clear" w:color="auto" w:fill="DCDCFF"/>
          </w:tcPr>
          <w:p w14:paraId="7F20D6ED" w14:textId="77777777" w:rsidR="00B16AC2" w:rsidRPr="000B72CD" w:rsidRDefault="00B16AC2" w:rsidP="00B16AC2">
            <w:pPr>
              <w:widowControl w:val="0"/>
              <w:tabs>
                <w:tab w:val="left" w:pos="0"/>
                <w:tab w:val="left" w:pos="900"/>
                <w:tab w:val="left" w:pos="6360"/>
              </w:tabs>
              <w:rPr>
                <w:rFonts w:asciiTheme="minorHAnsi" w:hAnsiTheme="minorHAnsi" w:cs="Times New Roman"/>
                <w:color w:val="auto"/>
                <w:u w:val="single"/>
              </w:rPr>
            </w:pPr>
            <w:r>
              <w:rPr>
                <w:rFonts w:asciiTheme="minorHAnsi" w:hAnsiTheme="minorHAnsi" w:cs="Times New Roman"/>
                <w:color w:val="auto"/>
                <w:u w:val="single"/>
              </w:rPr>
              <w:t>Attachment 1, Section 3.1</w:t>
            </w:r>
          </w:p>
          <w:p w14:paraId="29E239E9" w14:textId="7A9CE02C" w:rsidR="00B16AC2" w:rsidRDefault="00B16AC2" w:rsidP="00B16AC2">
            <w:pPr>
              <w:widowControl w:val="0"/>
              <w:tabs>
                <w:tab w:val="left" w:pos="0"/>
                <w:tab w:val="left" w:pos="900"/>
                <w:tab w:val="left" w:pos="6360"/>
              </w:tabs>
              <w:ind w:left="2"/>
              <w:rPr>
                <w:rFonts w:asciiTheme="minorHAnsi" w:hAnsiTheme="minorHAnsi" w:cs="Times New Roman"/>
                <w:color w:val="auto"/>
              </w:rPr>
            </w:pPr>
            <w:r>
              <w:rPr>
                <w:rFonts w:asciiTheme="minorHAnsi" w:hAnsiTheme="minorHAnsi" w:cs="Times New Roman"/>
                <w:color w:val="auto"/>
              </w:rPr>
              <w:t xml:space="preserve">For each asset </w:t>
            </w:r>
            <w:r w:rsidR="00CF6E1E">
              <w:rPr>
                <w:rFonts w:asciiTheme="minorHAnsi" w:hAnsiTheme="minorHAnsi" w:cs="Times New Roman"/>
                <w:color w:val="auto"/>
              </w:rPr>
              <w:t>containing a low impact BES Cyber System</w:t>
            </w:r>
            <w:r>
              <w:rPr>
                <w:rFonts w:asciiTheme="minorHAnsi" w:hAnsiTheme="minorHAnsi" w:cs="Times New Roman"/>
                <w:color w:val="auto"/>
              </w:rPr>
              <w:t>, verify that the Responsible Entity</w:t>
            </w:r>
            <w:r w:rsidRPr="0012243C">
              <w:rPr>
                <w:rFonts w:asciiTheme="minorHAnsi" w:hAnsiTheme="minorHAnsi" w:cs="Times New Roman"/>
                <w:color w:val="auto"/>
              </w:rPr>
              <w:t xml:space="preserve"> has </w:t>
            </w:r>
            <w:r>
              <w:rPr>
                <w:rFonts w:asciiTheme="minorHAnsi" w:hAnsiTheme="minorHAnsi" w:cs="Times New Roman"/>
                <w:color w:val="auto"/>
              </w:rPr>
              <w:t>documented a plan to control</w:t>
            </w:r>
            <w:r w:rsidRPr="0012243C">
              <w:rPr>
                <w:rFonts w:asciiTheme="minorHAnsi" w:hAnsiTheme="minorHAnsi" w:cs="Times New Roman"/>
                <w:color w:val="auto"/>
              </w:rPr>
              <w:t xml:space="preserve"> </w:t>
            </w:r>
            <w:r>
              <w:rPr>
                <w:rFonts w:asciiTheme="minorHAnsi" w:hAnsiTheme="minorHAnsi" w:cs="Times New Roman"/>
                <w:color w:val="auto"/>
              </w:rPr>
              <w:t>inbound and outbound electronic</w:t>
            </w:r>
            <w:r w:rsidRPr="0012243C">
              <w:rPr>
                <w:rFonts w:asciiTheme="minorHAnsi" w:hAnsiTheme="minorHAnsi" w:cs="Times New Roman"/>
                <w:color w:val="auto"/>
              </w:rPr>
              <w:t xml:space="preserve"> access, based on need as determined by the Responsible Entity, </w:t>
            </w:r>
            <w:r w:rsidR="001978AD">
              <w:rPr>
                <w:rFonts w:asciiTheme="minorHAnsi" w:hAnsiTheme="minorHAnsi" w:cs="Times New Roman"/>
                <w:color w:val="auto"/>
              </w:rPr>
              <w:t>for any communications that are</w:t>
            </w:r>
            <w:r>
              <w:rPr>
                <w:rFonts w:asciiTheme="minorHAnsi" w:hAnsiTheme="minorHAnsi" w:cs="Times New Roman"/>
                <w:color w:val="auto"/>
              </w:rPr>
              <w:t>:</w:t>
            </w:r>
          </w:p>
          <w:p w14:paraId="66D46434" w14:textId="77777777" w:rsidR="00B16AC2" w:rsidRPr="004A26C7" w:rsidRDefault="00262768" w:rsidP="00B16AC2">
            <w:pPr>
              <w:pStyle w:val="ListParagraph"/>
              <w:widowControl w:val="0"/>
              <w:numPr>
                <w:ilvl w:val="0"/>
                <w:numId w:val="7"/>
              </w:numPr>
              <w:tabs>
                <w:tab w:val="left" w:pos="0"/>
                <w:tab w:val="left" w:pos="900"/>
                <w:tab w:val="left" w:pos="6360"/>
              </w:tabs>
              <w:rPr>
                <w:rFonts w:asciiTheme="minorHAnsi" w:hAnsiTheme="minorHAnsi" w:cs="Times New Roman"/>
                <w:color w:val="auto"/>
              </w:rPr>
            </w:pPr>
            <w:r>
              <w:rPr>
                <w:rFonts w:asciiTheme="minorHAnsi" w:hAnsiTheme="minorHAnsi"/>
              </w:rPr>
              <w:t>B</w:t>
            </w:r>
            <w:r w:rsidR="00B16AC2" w:rsidRPr="00BF39CE">
              <w:rPr>
                <w:rFonts w:asciiTheme="minorHAnsi" w:hAnsiTheme="minorHAnsi"/>
              </w:rPr>
              <w:t>etween a low impact BES Cyber System(s</w:t>
            </w:r>
            <w:r w:rsidR="00B16AC2" w:rsidRPr="005C623B">
              <w:rPr>
                <w:rFonts w:asciiTheme="minorHAnsi" w:hAnsiTheme="minorHAnsi"/>
              </w:rPr>
              <w:t xml:space="preserve">) and a Cyber Asset(s) outside the asset containing low impact BES Cyber </w:t>
            </w:r>
            <w:r w:rsidR="00B16AC2">
              <w:rPr>
                <w:rFonts w:asciiTheme="minorHAnsi" w:hAnsiTheme="minorHAnsi"/>
              </w:rPr>
              <w:t>S</w:t>
            </w:r>
            <w:r w:rsidR="00B16AC2" w:rsidRPr="005C623B">
              <w:rPr>
                <w:rFonts w:asciiTheme="minorHAnsi" w:hAnsiTheme="minorHAnsi"/>
              </w:rPr>
              <w:t>ystem(s);</w:t>
            </w:r>
          </w:p>
          <w:p w14:paraId="7D150072" w14:textId="77777777" w:rsidR="00B16AC2" w:rsidRPr="004A26C7" w:rsidRDefault="00262768" w:rsidP="00B16AC2">
            <w:pPr>
              <w:pStyle w:val="ListParagraph"/>
              <w:widowControl w:val="0"/>
              <w:numPr>
                <w:ilvl w:val="0"/>
                <w:numId w:val="7"/>
              </w:numPr>
              <w:tabs>
                <w:tab w:val="left" w:pos="0"/>
                <w:tab w:val="left" w:pos="900"/>
                <w:tab w:val="left" w:pos="6360"/>
              </w:tabs>
              <w:rPr>
                <w:rFonts w:asciiTheme="minorHAnsi" w:hAnsiTheme="minorHAnsi" w:cs="Times New Roman"/>
                <w:color w:val="auto"/>
              </w:rPr>
            </w:pPr>
            <w:r>
              <w:rPr>
                <w:rFonts w:asciiTheme="minorHAnsi" w:hAnsiTheme="minorHAnsi"/>
              </w:rPr>
              <w:t>U</w:t>
            </w:r>
            <w:r w:rsidR="00B16AC2">
              <w:rPr>
                <w:rFonts w:asciiTheme="minorHAnsi" w:hAnsiTheme="minorHAnsi"/>
              </w:rPr>
              <w:t xml:space="preserve">sing </w:t>
            </w:r>
            <w:r w:rsidR="00B16AC2" w:rsidRPr="005C623B">
              <w:rPr>
                <w:rFonts w:asciiTheme="minorHAnsi" w:hAnsiTheme="minorHAnsi"/>
              </w:rPr>
              <w:t xml:space="preserve">a routable protocol when entering or leaving the asset containing the low impact BES Cyber System(s); </w:t>
            </w:r>
            <w:r w:rsidR="00B16AC2">
              <w:rPr>
                <w:rFonts w:asciiTheme="minorHAnsi" w:hAnsiTheme="minorHAnsi"/>
              </w:rPr>
              <w:t>and</w:t>
            </w:r>
          </w:p>
          <w:p w14:paraId="29BF0249" w14:textId="77777777" w:rsidR="00B16AC2" w:rsidRPr="00B16AC2" w:rsidRDefault="00262768" w:rsidP="00B16AC2">
            <w:pPr>
              <w:pStyle w:val="ListParagraph"/>
              <w:widowControl w:val="0"/>
              <w:numPr>
                <w:ilvl w:val="0"/>
                <w:numId w:val="7"/>
              </w:numPr>
              <w:tabs>
                <w:tab w:val="left" w:pos="0"/>
                <w:tab w:val="left" w:pos="900"/>
                <w:tab w:val="left" w:pos="6360"/>
              </w:tabs>
              <w:rPr>
                <w:rFonts w:asciiTheme="minorHAnsi" w:hAnsiTheme="minorHAnsi" w:cs="Times New Roman"/>
                <w:color w:val="auto"/>
              </w:rPr>
            </w:pPr>
            <w:r>
              <w:rPr>
                <w:rFonts w:asciiTheme="minorHAnsi" w:hAnsiTheme="minorHAnsi"/>
              </w:rPr>
              <w:t>N</w:t>
            </w:r>
            <w:r w:rsidR="00B16AC2" w:rsidRPr="005C623B">
              <w:rPr>
                <w:rFonts w:asciiTheme="minorHAnsi" w:hAnsiTheme="minorHAnsi"/>
              </w:rPr>
              <w:t xml:space="preserve">ot used for time-sensitive protection or control functions between intelligent electronic devices </w:t>
            </w:r>
            <w:r w:rsidR="00B16AC2">
              <w:rPr>
                <w:rFonts w:asciiTheme="minorHAnsi" w:hAnsiTheme="minorHAnsi"/>
              </w:rPr>
              <w:t>(e.g.</w:t>
            </w:r>
            <w:r w:rsidR="00B16AC2" w:rsidRPr="005C623B">
              <w:rPr>
                <w:rFonts w:asciiTheme="minorHAnsi" w:hAnsiTheme="minorHAnsi"/>
              </w:rPr>
              <w:t xml:space="preserve"> </w:t>
            </w:r>
            <w:r w:rsidR="00B16AC2">
              <w:rPr>
                <w:rFonts w:asciiTheme="minorHAnsi" w:hAnsiTheme="minorHAnsi"/>
              </w:rPr>
              <w:t xml:space="preserve">communications using protocol </w:t>
            </w:r>
            <w:r w:rsidR="00B16AC2" w:rsidRPr="005C623B">
              <w:rPr>
                <w:rFonts w:asciiTheme="minorHAnsi" w:hAnsiTheme="minorHAnsi"/>
              </w:rPr>
              <w:t>IEC TR-61850-90-5 R-GOOSE</w:t>
            </w:r>
            <w:r w:rsidR="00B16AC2">
              <w:rPr>
                <w:rFonts w:asciiTheme="minorHAnsi" w:hAnsiTheme="minorHAnsi"/>
              </w:rPr>
              <w:t>).</w:t>
            </w:r>
          </w:p>
        </w:tc>
      </w:tr>
      <w:tr w:rsidR="00B16AC2" w:rsidRPr="00705BB3" w14:paraId="361869C9" w14:textId="77777777" w:rsidTr="00545032">
        <w:tc>
          <w:tcPr>
            <w:tcW w:w="343" w:type="dxa"/>
            <w:shd w:val="clear" w:color="auto" w:fill="auto"/>
          </w:tcPr>
          <w:p w14:paraId="43C05402" w14:textId="77777777" w:rsidR="00B16AC2" w:rsidRPr="00BE2FDA" w:rsidRDefault="00B16AC2" w:rsidP="00B16AC2">
            <w:pPr>
              <w:widowControl w:val="0"/>
              <w:tabs>
                <w:tab w:val="left" w:pos="0"/>
                <w:tab w:val="left" w:pos="900"/>
                <w:tab w:val="left" w:pos="6360"/>
              </w:tabs>
              <w:rPr>
                <w:rFonts w:asciiTheme="minorHAnsi" w:hAnsiTheme="minorHAnsi" w:cs="Times New Roman"/>
                <w:bCs/>
              </w:rPr>
            </w:pPr>
          </w:p>
        </w:tc>
        <w:tc>
          <w:tcPr>
            <w:tcW w:w="9007" w:type="dxa"/>
            <w:tcBorders>
              <w:bottom w:val="single" w:sz="4" w:space="0" w:color="auto"/>
            </w:tcBorders>
            <w:shd w:val="clear" w:color="auto" w:fill="DCDCFF"/>
          </w:tcPr>
          <w:p w14:paraId="4463AD43" w14:textId="77777777" w:rsidR="00C439BB" w:rsidRPr="000B72CD" w:rsidRDefault="00B16AC2" w:rsidP="00B16AC2">
            <w:pPr>
              <w:widowControl w:val="0"/>
              <w:tabs>
                <w:tab w:val="left" w:pos="0"/>
                <w:tab w:val="left" w:pos="900"/>
                <w:tab w:val="left" w:pos="6360"/>
              </w:tabs>
              <w:rPr>
                <w:rFonts w:asciiTheme="minorHAnsi" w:hAnsiTheme="minorHAnsi" w:cs="Times New Roman"/>
                <w:color w:val="auto"/>
                <w:u w:val="single"/>
              </w:rPr>
            </w:pPr>
            <w:r>
              <w:rPr>
                <w:rFonts w:asciiTheme="minorHAnsi" w:hAnsiTheme="minorHAnsi" w:cs="Times New Roman"/>
                <w:color w:val="auto"/>
                <w:u w:val="single"/>
              </w:rPr>
              <w:t>Attachment 1, Section 3.1</w:t>
            </w:r>
          </w:p>
          <w:p w14:paraId="3EFAC9B1" w14:textId="6F50EA06" w:rsidR="00B16AC2" w:rsidRPr="00B16AC2" w:rsidRDefault="00C439BB" w:rsidP="00C439BB">
            <w:pPr>
              <w:widowControl w:val="0"/>
              <w:tabs>
                <w:tab w:val="left" w:pos="0"/>
                <w:tab w:val="left" w:pos="900"/>
                <w:tab w:val="left" w:pos="6360"/>
              </w:tabs>
            </w:pPr>
            <w:r>
              <w:rPr>
                <w:rFonts w:asciiTheme="minorHAnsi" w:hAnsiTheme="minorHAnsi" w:cs="Times New Roman"/>
                <w:color w:val="auto"/>
              </w:rPr>
              <w:t xml:space="preserve">For each asset </w:t>
            </w:r>
            <w:r w:rsidR="00CF6E1E">
              <w:rPr>
                <w:rFonts w:asciiTheme="minorHAnsi" w:hAnsiTheme="minorHAnsi" w:cs="Times New Roman"/>
                <w:color w:val="auto"/>
              </w:rPr>
              <w:t>containing a low impact BES Cyber System</w:t>
            </w:r>
            <w:r>
              <w:rPr>
                <w:rFonts w:asciiTheme="minorHAnsi" w:hAnsiTheme="minorHAnsi" w:cs="Times New Roman"/>
                <w:color w:val="auto"/>
              </w:rPr>
              <w:t>, verify</w:t>
            </w:r>
            <w:r w:rsidRPr="00FB4C87" w:rsidDel="00660312">
              <w:rPr>
                <w:rFonts w:asciiTheme="minorHAnsi" w:hAnsiTheme="minorHAnsi" w:cs="Times New Roman"/>
                <w:color w:val="auto"/>
              </w:rPr>
              <w:t xml:space="preserve"> </w:t>
            </w:r>
            <w:r w:rsidRPr="00FB4C87">
              <w:rPr>
                <w:rFonts w:asciiTheme="minorHAnsi" w:hAnsiTheme="minorHAnsi" w:cs="Times New Roman"/>
                <w:color w:val="auto"/>
              </w:rPr>
              <w:t xml:space="preserve">that the </w:t>
            </w:r>
            <w:r w:rsidRPr="0012243C">
              <w:rPr>
                <w:rFonts w:asciiTheme="minorHAnsi" w:hAnsiTheme="minorHAnsi" w:cs="Times New Roman"/>
                <w:color w:val="auto"/>
              </w:rPr>
              <w:t xml:space="preserve">Responsible Entity has implemented </w:t>
            </w:r>
            <w:r>
              <w:rPr>
                <w:rFonts w:asciiTheme="minorHAnsi" w:hAnsiTheme="minorHAnsi" w:cs="Times New Roman"/>
                <w:color w:val="auto"/>
              </w:rPr>
              <w:t>its plan</w:t>
            </w:r>
            <w:r w:rsidRPr="0012243C">
              <w:rPr>
                <w:rFonts w:asciiTheme="minorHAnsi" w:hAnsiTheme="minorHAnsi" w:cs="Times New Roman"/>
                <w:color w:val="auto"/>
              </w:rPr>
              <w:t xml:space="preserve"> to control </w:t>
            </w:r>
            <w:r>
              <w:rPr>
                <w:rFonts w:asciiTheme="minorHAnsi" w:hAnsiTheme="minorHAnsi" w:cs="Times New Roman"/>
                <w:color w:val="auto"/>
              </w:rPr>
              <w:t>electronic</w:t>
            </w:r>
            <w:r w:rsidRPr="0012243C">
              <w:rPr>
                <w:rFonts w:asciiTheme="minorHAnsi" w:hAnsiTheme="minorHAnsi" w:cs="Times New Roman"/>
                <w:color w:val="auto"/>
              </w:rPr>
              <w:t xml:space="preserve"> access</w:t>
            </w:r>
            <w:r>
              <w:rPr>
                <w:rFonts w:asciiTheme="minorHAnsi" w:hAnsiTheme="minorHAnsi" w:cs="Times New Roman"/>
                <w:color w:val="auto"/>
              </w:rPr>
              <w:t>.</w:t>
            </w:r>
          </w:p>
        </w:tc>
      </w:tr>
      <w:tr w:rsidR="00B16AC2" w:rsidRPr="00705BB3" w14:paraId="4C6485F7" w14:textId="77777777" w:rsidTr="00545032">
        <w:tc>
          <w:tcPr>
            <w:tcW w:w="343" w:type="dxa"/>
            <w:shd w:val="clear" w:color="auto" w:fill="auto"/>
          </w:tcPr>
          <w:p w14:paraId="619F1FBB" w14:textId="77777777" w:rsidR="00B16AC2" w:rsidRPr="00BE2FDA" w:rsidRDefault="00B16AC2" w:rsidP="00B16AC2">
            <w:pPr>
              <w:widowControl w:val="0"/>
              <w:tabs>
                <w:tab w:val="left" w:pos="0"/>
                <w:tab w:val="left" w:pos="900"/>
                <w:tab w:val="left" w:pos="6360"/>
              </w:tabs>
              <w:rPr>
                <w:rFonts w:asciiTheme="minorHAnsi" w:hAnsiTheme="minorHAnsi" w:cs="Times New Roman"/>
                <w:bCs/>
              </w:rPr>
            </w:pPr>
          </w:p>
        </w:tc>
        <w:tc>
          <w:tcPr>
            <w:tcW w:w="9007" w:type="dxa"/>
            <w:tcBorders>
              <w:bottom w:val="single" w:sz="4" w:space="0" w:color="auto"/>
            </w:tcBorders>
            <w:shd w:val="clear" w:color="auto" w:fill="DCDCFF"/>
          </w:tcPr>
          <w:p w14:paraId="30912F5D" w14:textId="77777777" w:rsidR="00B16AC2" w:rsidRDefault="00B16AC2" w:rsidP="00B16AC2">
            <w:pPr>
              <w:widowControl w:val="0"/>
              <w:tabs>
                <w:tab w:val="left" w:pos="0"/>
                <w:tab w:val="left" w:pos="900"/>
                <w:tab w:val="left" w:pos="6360"/>
              </w:tabs>
              <w:rPr>
                <w:rFonts w:asciiTheme="minorHAnsi" w:hAnsiTheme="minorHAnsi" w:cs="Times New Roman"/>
                <w:color w:val="auto"/>
                <w:u w:val="single"/>
              </w:rPr>
            </w:pPr>
            <w:r>
              <w:rPr>
                <w:rFonts w:asciiTheme="minorHAnsi" w:hAnsiTheme="minorHAnsi" w:cs="Times New Roman"/>
                <w:color w:val="auto"/>
                <w:u w:val="single"/>
              </w:rPr>
              <w:t>Attachment 1, Section 3.1</w:t>
            </w:r>
          </w:p>
          <w:p w14:paraId="4CD2C1E0" w14:textId="0E2ED3B5" w:rsidR="00B16AC2" w:rsidRPr="00F5562A" w:rsidRDefault="00B16AC2" w:rsidP="00F463D8">
            <w:pPr>
              <w:widowControl w:val="0"/>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 xml:space="preserve">For each asset </w:t>
            </w:r>
            <w:r w:rsidR="00CF6E1E">
              <w:rPr>
                <w:rFonts w:asciiTheme="minorHAnsi" w:hAnsiTheme="minorHAnsi" w:cs="Times New Roman"/>
                <w:color w:val="auto"/>
              </w:rPr>
              <w:t>containing a low impact BES Cyber System</w:t>
            </w:r>
            <w:r>
              <w:rPr>
                <w:rFonts w:asciiTheme="minorHAnsi" w:hAnsiTheme="minorHAnsi" w:cs="Times New Roman"/>
                <w:color w:val="auto"/>
              </w:rPr>
              <w:t>, verify that the Responsible Entity has achieved the security objective of permitting only necessary inbound and outbound access to its low impact BES Cyber Systems.</w:t>
            </w:r>
          </w:p>
        </w:tc>
      </w:tr>
      <w:tr w:rsidR="00C439BB" w:rsidRPr="00705BB3" w14:paraId="74BC6787" w14:textId="77777777" w:rsidTr="00545032">
        <w:tc>
          <w:tcPr>
            <w:tcW w:w="343" w:type="dxa"/>
            <w:shd w:val="clear" w:color="auto" w:fill="auto"/>
          </w:tcPr>
          <w:p w14:paraId="47743B88" w14:textId="77777777" w:rsidR="00C439BB" w:rsidRPr="00BE2FDA" w:rsidRDefault="00C439BB" w:rsidP="00B16AC2">
            <w:pPr>
              <w:widowControl w:val="0"/>
              <w:tabs>
                <w:tab w:val="left" w:pos="0"/>
                <w:tab w:val="left" w:pos="900"/>
                <w:tab w:val="left" w:pos="6360"/>
              </w:tabs>
              <w:rPr>
                <w:rFonts w:asciiTheme="minorHAnsi" w:hAnsiTheme="minorHAnsi" w:cs="Times New Roman"/>
                <w:bCs/>
              </w:rPr>
            </w:pPr>
          </w:p>
        </w:tc>
        <w:tc>
          <w:tcPr>
            <w:tcW w:w="9007" w:type="dxa"/>
            <w:tcBorders>
              <w:bottom w:val="single" w:sz="4" w:space="0" w:color="auto"/>
            </w:tcBorders>
            <w:shd w:val="clear" w:color="auto" w:fill="DCDCFF"/>
          </w:tcPr>
          <w:p w14:paraId="511CB256" w14:textId="77777777" w:rsidR="00C439BB" w:rsidRDefault="00C439BB" w:rsidP="00B16AC2">
            <w:pPr>
              <w:widowControl w:val="0"/>
              <w:tabs>
                <w:tab w:val="left" w:pos="0"/>
                <w:tab w:val="left" w:pos="900"/>
                <w:tab w:val="left" w:pos="6360"/>
              </w:tabs>
              <w:rPr>
                <w:rFonts w:asciiTheme="minorHAnsi" w:hAnsiTheme="minorHAnsi" w:cs="Times New Roman"/>
                <w:color w:val="auto"/>
                <w:u w:val="single"/>
              </w:rPr>
            </w:pPr>
            <w:r>
              <w:rPr>
                <w:rFonts w:asciiTheme="minorHAnsi" w:hAnsiTheme="minorHAnsi" w:cs="Times New Roman"/>
                <w:color w:val="auto"/>
                <w:u w:val="single"/>
              </w:rPr>
              <w:t>Attachment 1, Section 3.2</w:t>
            </w:r>
          </w:p>
          <w:p w14:paraId="54F27697" w14:textId="357C6D0B" w:rsidR="00C439BB" w:rsidRPr="00C439BB" w:rsidRDefault="00C439BB" w:rsidP="00BA6DA2">
            <w:pPr>
              <w:widowControl w:val="0"/>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 xml:space="preserve">For each asset </w:t>
            </w:r>
            <w:r w:rsidR="00CF6E1E">
              <w:rPr>
                <w:rFonts w:asciiTheme="minorHAnsi" w:hAnsiTheme="minorHAnsi" w:cs="Times New Roman"/>
                <w:color w:val="auto"/>
              </w:rPr>
              <w:t>containing a low impact BES Cyber System</w:t>
            </w:r>
            <w:r>
              <w:rPr>
                <w:rFonts w:asciiTheme="minorHAnsi" w:hAnsiTheme="minorHAnsi" w:cs="Times New Roman"/>
                <w:color w:val="auto"/>
              </w:rPr>
              <w:t>, verify</w:t>
            </w:r>
            <w:r w:rsidRPr="00FB4C87" w:rsidDel="00660312">
              <w:rPr>
                <w:rFonts w:asciiTheme="minorHAnsi" w:hAnsiTheme="minorHAnsi" w:cs="Times New Roman"/>
                <w:color w:val="auto"/>
              </w:rPr>
              <w:t xml:space="preserve"> </w:t>
            </w:r>
            <w:r w:rsidRPr="00FB4C87">
              <w:rPr>
                <w:rFonts w:asciiTheme="minorHAnsi" w:hAnsiTheme="minorHAnsi" w:cs="Times New Roman"/>
                <w:color w:val="auto"/>
              </w:rPr>
              <w:t xml:space="preserve">that the </w:t>
            </w:r>
            <w:r w:rsidRPr="0012243C">
              <w:rPr>
                <w:rFonts w:asciiTheme="minorHAnsi" w:hAnsiTheme="minorHAnsi" w:cs="Times New Roman"/>
                <w:color w:val="auto"/>
              </w:rPr>
              <w:t xml:space="preserve">Responsible Entity has </w:t>
            </w:r>
            <w:r>
              <w:rPr>
                <w:rFonts w:asciiTheme="minorHAnsi" w:hAnsiTheme="minorHAnsi" w:cs="Times New Roman"/>
                <w:color w:val="auto"/>
              </w:rPr>
              <w:t>documented a plan to a</w:t>
            </w:r>
            <w:r w:rsidRPr="004A26C7">
              <w:rPr>
                <w:rFonts w:asciiTheme="minorHAnsi" w:hAnsiTheme="minorHAnsi" w:cs="Times New Roman"/>
                <w:color w:val="auto"/>
              </w:rPr>
              <w:t>uthenticate all Dial-up Connectivity, if any, that provides access to low impact BES Cyber System(s), per Cyber Asset capability.</w:t>
            </w:r>
          </w:p>
        </w:tc>
      </w:tr>
      <w:tr w:rsidR="00913FE0" w:rsidRPr="00705BB3" w14:paraId="7571C906" w14:textId="77777777" w:rsidTr="00545032">
        <w:tc>
          <w:tcPr>
            <w:tcW w:w="343" w:type="dxa"/>
            <w:shd w:val="clear" w:color="auto" w:fill="auto"/>
          </w:tcPr>
          <w:p w14:paraId="7ADC9CBA" w14:textId="77777777" w:rsidR="00913FE0" w:rsidRPr="00BE2FDA" w:rsidRDefault="00913FE0" w:rsidP="00B16AC2">
            <w:pPr>
              <w:widowControl w:val="0"/>
              <w:tabs>
                <w:tab w:val="left" w:pos="0"/>
                <w:tab w:val="left" w:pos="900"/>
                <w:tab w:val="left" w:pos="6360"/>
              </w:tabs>
              <w:rPr>
                <w:rFonts w:asciiTheme="minorHAnsi" w:hAnsiTheme="minorHAnsi" w:cs="Times New Roman"/>
                <w:bCs/>
              </w:rPr>
            </w:pPr>
          </w:p>
        </w:tc>
        <w:tc>
          <w:tcPr>
            <w:tcW w:w="9007" w:type="dxa"/>
            <w:tcBorders>
              <w:bottom w:val="single" w:sz="4" w:space="0" w:color="auto"/>
            </w:tcBorders>
            <w:shd w:val="clear" w:color="auto" w:fill="DCDCFF"/>
          </w:tcPr>
          <w:p w14:paraId="7C7580FB" w14:textId="77777777" w:rsidR="00913FE0" w:rsidRDefault="00913FE0" w:rsidP="00913FE0">
            <w:pPr>
              <w:widowControl w:val="0"/>
              <w:tabs>
                <w:tab w:val="left" w:pos="0"/>
                <w:tab w:val="left" w:pos="900"/>
                <w:tab w:val="left" w:pos="6360"/>
              </w:tabs>
              <w:rPr>
                <w:rFonts w:asciiTheme="minorHAnsi" w:hAnsiTheme="minorHAnsi" w:cs="Times New Roman"/>
                <w:color w:val="auto"/>
                <w:u w:val="single"/>
              </w:rPr>
            </w:pPr>
            <w:r>
              <w:rPr>
                <w:rFonts w:asciiTheme="minorHAnsi" w:hAnsiTheme="minorHAnsi" w:cs="Times New Roman"/>
                <w:color w:val="auto"/>
                <w:u w:val="single"/>
              </w:rPr>
              <w:t>Attachment 1, Section 3.2</w:t>
            </w:r>
          </w:p>
          <w:p w14:paraId="42E20F4D" w14:textId="017011DF" w:rsidR="00913FE0" w:rsidRDefault="00913FE0" w:rsidP="00913FE0">
            <w:pPr>
              <w:widowControl w:val="0"/>
              <w:tabs>
                <w:tab w:val="left" w:pos="0"/>
                <w:tab w:val="left" w:pos="900"/>
                <w:tab w:val="left" w:pos="6360"/>
              </w:tabs>
              <w:rPr>
                <w:rFonts w:asciiTheme="minorHAnsi" w:hAnsiTheme="minorHAnsi" w:cs="Times New Roman"/>
                <w:color w:val="auto"/>
                <w:u w:val="single"/>
              </w:rPr>
            </w:pPr>
            <w:r>
              <w:rPr>
                <w:rFonts w:asciiTheme="minorHAnsi" w:hAnsiTheme="minorHAnsi" w:cs="Times New Roman"/>
                <w:color w:val="auto"/>
              </w:rPr>
              <w:t xml:space="preserve">For each asset </w:t>
            </w:r>
            <w:r w:rsidR="00CF6E1E">
              <w:rPr>
                <w:rFonts w:asciiTheme="minorHAnsi" w:hAnsiTheme="minorHAnsi" w:cs="Times New Roman"/>
                <w:color w:val="auto"/>
              </w:rPr>
              <w:t>containing a low impact BES Cyber System</w:t>
            </w:r>
            <w:r>
              <w:rPr>
                <w:rFonts w:asciiTheme="minorHAnsi" w:hAnsiTheme="minorHAnsi" w:cs="Times New Roman"/>
                <w:color w:val="auto"/>
              </w:rPr>
              <w:t>, verify</w:t>
            </w:r>
            <w:r w:rsidRPr="00FB4C87" w:rsidDel="00660312">
              <w:rPr>
                <w:rFonts w:asciiTheme="minorHAnsi" w:hAnsiTheme="minorHAnsi" w:cs="Times New Roman"/>
                <w:color w:val="auto"/>
              </w:rPr>
              <w:t xml:space="preserve"> </w:t>
            </w:r>
            <w:r w:rsidRPr="00FB4C87">
              <w:rPr>
                <w:rFonts w:asciiTheme="minorHAnsi" w:hAnsiTheme="minorHAnsi" w:cs="Times New Roman"/>
                <w:color w:val="auto"/>
              </w:rPr>
              <w:t xml:space="preserve">that the </w:t>
            </w:r>
            <w:r w:rsidRPr="0012243C">
              <w:rPr>
                <w:rFonts w:asciiTheme="minorHAnsi" w:hAnsiTheme="minorHAnsi" w:cs="Times New Roman"/>
                <w:color w:val="auto"/>
              </w:rPr>
              <w:t xml:space="preserve">Responsible Entity has </w:t>
            </w:r>
            <w:r>
              <w:rPr>
                <w:rFonts w:asciiTheme="minorHAnsi" w:hAnsiTheme="minorHAnsi" w:cs="Times New Roman"/>
                <w:color w:val="auto"/>
              </w:rPr>
              <w:t>implemented the plan to a</w:t>
            </w:r>
            <w:r w:rsidRPr="004A26C7">
              <w:rPr>
                <w:rFonts w:asciiTheme="minorHAnsi" w:hAnsiTheme="minorHAnsi" w:cs="Times New Roman"/>
                <w:color w:val="auto"/>
              </w:rPr>
              <w:t>uthenticate Dial-up Connectivity</w:t>
            </w:r>
            <w:r>
              <w:rPr>
                <w:rFonts w:asciiTheme="minorHAnsi" w:hAnsiTheme="minorHAnsi" w:cs="Times New Roman"/>
                <w:color w:val="auto"/>
              </w:rPr>
              <w:t>.</w:t>
            </w:r>
          </w:p>
        </w:tc>
      </w:tr>
      <w:tr w:rsidR="00913FE0" w:rsidRPr="00705BB3" w14:paraId="2AA46666" w14:textId="77777777" w:rsidTr="00545032">
        <w:tc>
          <w:tcPr>
            <w:tcW w:w="343" w:type="dxa"/>
            <w:shd w:val="clear" w:color="auto" w:fill="auto"/>
          </w:tcPr>
          <w:p w14:paraId="2939D308" w14:textId="77777777" w:rsidR="00913FE0" w:rsidRPr="00BE2FDA" w:rsidRDefault="00913FE0" w:rsidP="00B16AC2">
            <w:pPr>
              <w:widowControl w:val="0"/>
              <w:tabs>
                <w:tab w:val="left" w:pos="0"/>
                <w:tab w:val="left" w:pos="900"/>
                <w:tab w:val="left" w:pos="6360"/>
              </w:tabs>
              <w:rPr>
                <w:rFonts w:asciiTheme="minorHAnsi" w:hAnsiTheme="minorHAnsi" w:cs="Times New Roman"/>
                <w:bCs/>
              </w:rPr>
            </w:pPr>
          </w:p>
        </w:tc>
        <w:tc>
          <w:tcPr>
            <w:tcW w:w="9007" w:type="dxa"/>
            <w:tcBorders>
              <w:bottom w:val="single" w:sz="4" w:space="0" w:color="auto"/>
            </w:tcBorders>
            <w:shd w:val="clear" w:color="auto" w:fill="DCDCFF"/>
          </w:tcPr>
          <w:p w14:paraId="2A61AA75" w14:textId="77777777" w:rsidR="00913FE0" w:rsidRDefault="00913FE0" w:rsidP="00913FE0">
            <w:pPr>
              <w:widowControl w:val="0"/>
              <w:tabs>
                <w:tab w:val="left" w:pos="0"/>
                <w:tab w:val="left" w:pos="900"/>
                <w:tab w:val="left" w:pos="6360"/>
              </w:tabs>
              <w:rPr>
                <w:rFonts w:asciiTheme="minorHAnsi" w:hAnsiTheme="minorHAnsi" w:cs="Times New Roman"/>
                <w:color w:val="auto"/>
                <w:u w:val="single"/>
              </w:rPr>
            </w:pPr>
            <w:r>
              <w:rPr>
                <w:rFonts w:asciiTheme="minorHAnsi" w:hAnsiTheme="minorHAnsi" w:cs="Times New Roman"/>
                <w:color w:val="auto"/>
                <w:u w:val="single"/>
              </w:rPr>
              <w:t>Attachment 1, Section 3.2</w:t>
            </w:r>
          </w:p>
          <w:p w14:paraId="7FD50817" w14:textId="436A4771" w:rsidR="00913FE0" w:rsidRDefault="00913FE0" w:rsidP="00913FE0">
            <w:pPr>
              <w:widowControl w:val="0"/>
              <w:tabs>
                <w:tab w:val="left" w:pos="0"/>
                <w:tab w:val="left" w:pos="900"/>
                <w:tab w:val="left" w:pos="6360"/>
              </w:tabs>
              <w:rPr>
                <w:rFonts w:asciiTheme="minorHAnsi" w:hAnsiTheme="minorHAnsi" w:cs="Times New Roman"/>
                <w:color w:val="auto"/>
                <w:u w:val="single"/>
              </w:rPr>
            </w:pPr>
            <w:r>
              <w:rPr>
                <w:rFonts w:asciiTheme="minorHAnsi" w:hAnsiTheme="minorHAnsi" w:cs="Times New Roman"/>
                <w:color w:val="auto"/>
              </w:rPr>
              <w:t xml:space="preserve">For each asset </w:t>
            </w:r>
            <w:r w:rsidR="00CF6E1E">
              <w:rPr>
                <w:rFonts w:asciiTheme="minorHAnsi" w:hAnsiTheme="minorHAnsi" w:cs="Times New Roman"/>
                <w:color w:val="auto"/>
              </w:rPr>
              <w:t>containing a low impact BES Cyber System</w:t>
            </w:r>
            <w:r>
              <w:rPr>
                <w:rFonts w:asciiTheme="minorHAnsi" w:hAnsiTheme="minorHAnsi" w:cs="Times New Roman"/>
                <w:color w:val="auto"/>
              </w:rPr>
              <w:t>, verify that the Responsible Entity has achieved the security objective of authenticating all Dial-up Connectivity, per Cyber Asset capability,</w:t>
            </w:r>
            <w:r w:rsidR="00B95E90">
              <w:rPr>
                <w:rFonts w:asciiTheme="minorHAnsi" w:hAnsiTheme="minorHAnsi" w:cs="Times New Roman"/>
                <w:color w:val="auto"/>
              </w:rPr>
              <w:t xml:space="preserve"> </w:t>
            </w:r>
            <w:r w:rsidR="004C0357">
              <w:rPr>
                <w:rFonts w:asciiTheme="minorHAnsi" w:hAnsiTheme="minorHAnsi" w:cs="Times New Roman"/>
                <w:color w:val="auto"/>
              </w:rPr>
              <w:t>where such connectivity permits access</w:t>
            </w:r>
            <w:r>
              <w:rPr>
                <w:rFonts w:asciiTheme="minorHAnsi" w:hAnsiTheme="minorHAnsi" w:cs="Times New Roman"/>
                <w:color w:val="auto"/>
              </w:rPr>
              <w:t xml:space="preserve"> to its low impact BES Cyber </w:t>
            </w:r>
            <w:r w:rsidR="005D47C7">
              <w:rPr>
                <w:rFonts w:asciiTheme="minorHAnsi" w:hAnsiTheme="minorHAnsi" w:cs="Times New Roman"/>
                <w:color w:val="auto"/>
              </w:rPr>
              <w:t>Systems.</w:t>
            </w:r>
          </w:p>
        </w:tc>
      </w:tr>
      <w:tr w:rsidR="00B16AC2" w:rsidRPr="00705BB3" w14:paraId="2F76E7F0" w14:textId="77777777" w:rsidTr="00545032">
        <w:tc>
          <w:tcPr>
            <w:tcW w:w="343" w:type="dxa"/>
          </w:tcPr>
          <w:p w14:paraId="7FF91D42" w14:textId="77777777" w:rsidR="00B16AC2" w:rsidRPr="00BE2FDA" w:rsidRDefault="00B16AC2" w:rsidP="00B16AC2">
            <w:pPr>
              <w:widowControl w:val="0"/>
              <w:tabs>
                <w:tab w:val="left" w:pos="0"/>
                <w:tab w:val="left" w:pos="900"/>
                <w:tab w:val="left" w:pos="6360"/>
              </w:tabs>
              <w:rPr>
                <w:rFonts w:asciiTheme="minorHAnsi" w:hAnsiTheme="minorHAnsi" w:cs="Times New Roman"/>
                <w:bCs/>
              </w:rPr>
            </w:pPr>
          </w:p>
        </w:tc>
        <w:tc>
          <w:tcPr>
            <w:tcW w:w="9007" w:type="dxa"/>
            <w:shd w:val="clear" w:color="auto" w:fill="DCDCFF"/>
          </w:tcPr>
          <w:p w14:paraId="12E474C0" w14:textId="77777777" w:rsidR="00B16AC2" w:rsidRDefault="00B16AC2" w:rsidP="00B16AC2">
            <w:pPr>
              <w:widowControl w:val="0"/>
              <w:tabs>
                <w:tab w:val="left" w:pos="0"/>
                <w:tab w:val="left" w:pos="900"/>
                <w:tab w:val="left" w:pos="6360"/>
              </w:tabs>
              <w:rPr>
                <w:rFonts w:asciiTheme="minorHAnsi" w:hAnsiTheme="minorHAnsi" w:cs="Times New Roman"/>
                <w:color w:val="auto"/>
              </w:rPr>
            </w:pPr>
            <w:r>
              <w:rPr>
                <w:rFonts w:asciiTheme="minorHAnsi" w:hAnsiTheme="minorHAnsi" w:cs="Times New Roman"/>
                <w:color w:val="auto"/>
                <w:u w:val="single"/>
              </w:rPr>
              <w:t>Attachment 1, Section 4</w:t>
            </w:r>
          </w:p>
          <w:p w14:paraId="615FA252" w14:textId="15E03E4F" w:rsidR="00B16AC2" w:rsidRDefault="00B16AC2" w:rsidP="00B16AC2">
            <w:pPr>
              <w:widowControl w:val="0"/>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 xml:space="preserve">For each asset </w:t>
            </w:r>
            <w:r w:rsidR="00CF6E1E">
              <w:rPr>
                <w:rFonts w:asciiTheme="minorHAnsi" w:hAnsiTheme="minorHAnsi" w:cs="Times New Roman"/>
                <w:color w:val="auto"/>
              </w:rPr>
              <w:t>containing a low impact BES Cyber System</w:t>
            </w:r>
            <w:r>
              <w:rPr>
                <w:rFonts w:asciiTheme="minorHAnsi" w:hAnsiTheme="minorHAnsi" w:cs="Times New Roman"/>
                <w:color w:val="auto"/>
              </w:rPr>
              <w:t>, verify</w:t>
            </w:r>
            <w:r w:rsidDel="00660312">
              <w:rPr>
                <w:rFonts w:asciiTheme="minorHAnsi" w:hAnsiTheme="minorHAnsi" w:cs="Times New Roman"/>
                <w:color w:val="auto"/>
              </w:rPr>
              <w:t xml:space="preserve"> </w:t>
            </w:r>
            <w:r>
              <w:rPr>
                <w:rFonts w:asciiTheme="minorHAnsi" w:hAnsiTheme="minorHAnsi" w:cs="Times New Roman"/>
                <w:color w:val="auto"/>
              </w:rPr>
              <w:t xml:space="preserve">that the Responsible Entity has </w:t>
            </w:r>
            <w:r w:rsidR="008051EB">
              <w:rPr>
                <w:rFonts w:asciiTheme="minorHAnsi" w:hAnsiTheme="minorHAnsi" w:cs="Times New Roman"/>
                <w:color w:val="auto"/>
              </w:rPr>
              <w:t xml:space="preserve">documented </w:t>
            </w:r>
            <w:r>
              <w:rPr>
                <w:rFonts w:asciiTheme="minorHAnsi" w:hAnsiTheme="minorHAnsi" w:cs="Times New Roman"/>
                <w:color w:val="auto"/>
              </w:rPr>
              <w:t>one or more Cyber Security Incident response plan(s) that include:</w:t>
            </w:r>
          </w:p>
          <w:p w14:paraId="2CE302F3" w14:textId="77777777" w:rsidR="00B16AC2" w:rsidRPr="00B02CB6" w:rsidRDefault="00B16AC2" w:rsidP="00B16AC2">
            <w:pPr>
              <w:pStyle w:val="ListParagraph"/>
              <w:numPr>
                <w:ilvl w:val="0"/>
                <w:numId w:val="4"/>
              </w:numPr>
              <w:autoSpaceDE/>
              <w:autoSpaceDN/>
              <w:adjustRightInd/>
              <w:spacing w:after="120"/>
              <w:rPr>
                <w:rFonts w:asciiTheme="minorHAnsi" w:hAnsiTheme="minorHAnsi" w:cs="Times New Roman"/>
                <w:color w:val="auto"/>
              </w:rPr>
            </w:pPr>
            <w:r w:rsidRPr="00B02CB6">
              <w:rPr>
                <w:rFonts w:ascii="Calibri" w:hAnsi="Calibri" w:cs="Times New Roman"/>
                <w:color w:val="auto"/>
              </w:rPr>
              <w:t>Identification, classification, and response to Cyber Security Incidents</w:t>
            </w:r>
            <w:r>
              <w:rPr>
                <w:rFonts w:asciiTheme="minorHAnsi" w:hAnsiTheme="minorHAnsi" w:cs="Times New Roman"/>
                <w:color w:val="auto"/>
              </w:rPr>
              <w:t>;</w:t>
            </w:r>
          </w:p>
          <w:p w14:paraId="1BF4F1FB" w14:textId="77777777" w:rsidR="00B16AC2" w:rsidRPr="00B02CB6" w:rsidRDefault="00B16AC2" w:rsidP="00B16AC2">
            <w:pPr>
              <w:pStyle w:val="ListParagraph"/>
              <w:numPr>
                <w:ilvl w:val="0"/>
                <w:numId w:val="4"/>
              </w:numPr>
              <w:autoSpaceDE/>
              <w:autoSpaceDN/>
              <w:adjustRightInd/>
              <w:spacing w:after="120"/>
              <w:rPr>
                <w:rFonts w:asciiTheme="minorHAnsi" w:hAnsiTheme="minorHAnsi" w:cs="Times New Roman"/>
                <w:color w:val="auto"/>
              </w:rPr>
            </w:pPr>
            <w:r w:rsidRPr="00B02CB6">
              <w:rPr>
                <w:rFonts w:ascii="Calibri" w:hAnsi="Calibri" w:cs="Times New Roman"/>
                <w:color w:val="auto"/>
              </w:rPr>
              <w:t>Determination of whether an identified Cyber Security Incident is a Reportable Cyber Security Incident and subsequent notification to the Electricity Information Sharing and Analysis Center (E-ISAC), unless prohibited by law</w:t>
            </w:r>
            <w:r>
              <w:rPr>
                <w:rFonts w:asciiTheme="minorHAnsi" w:hAnsiTheme="minorHAnsi" w:cs="Times New Roman"/>
                <w:color w:val="auto"/>
              </w:rPr>
              <w:t>;</w:t>
            </w:r>
          </w:p>
          <w:p w14:paraId="1EF3EB86" w14:textId="77777777" w:rsidR="00B16AC2" w:rsidRPr="00B02CB6" w:rsidRDefault="00B16AC2" w:rsidP="00B16AC2">
            <w:pPr>
              <w:pStyle w:val="ListParagraph"/>
              <w:numPr>
                <w:ilvl w:val="0"/>
                <w:numId w:val="4"/>
              </w:numPr>
              <w:autoSpaceDE/>
              <w:autoSpaceDN/>
              <w:adjustRightInd/>
              <w:spacing w:after="120"/>
              <w:rPr>
                <w:rFonts w:asciiTheme="minorHAnsi" w:hAnsiTheme="minorHAnsi" w:cs="Times New Roman"/>
                <w:color w:val="auto"/>
              </w:rPr>
            </w:pPr>
            <w:r>
              <w:rPr>
                <w:rFonts w:ascii="Calibri" w:hAnsi="Calibri" w:cs="Times New Roman"/>
                <w:color w:val="auto"/>
              </w:rPr>
              <w:t>Identification of the r</w:t>
            </w:r>
            <w:r w:rsidRPr="00B02CB6">
              <w:rPr>
                <w:rFonts w:ascii="Calibri" w:hAnsi="Calibri" w:cs="Times New Roman"/>
                <w:color w:val="auto"/>
              </w:rPr>
              <w:t xml:space="preserve">oles and responsibilities </w:t>
            </w:r>
            <w:r>
              <w:rPr>
                <w:rFonts w:ascii="Calibri" w:hAnsi="Calibri" w:cs="Times New Roman"/>
                <w:color w:val="auto"/>
              </w:rPr>
              <w:t>for</w:t>
            </w:r>
            <w:r w:rsidRPr="00B02CB6">
              <w:rPr>
                <w:rFonts w:ascii="Calibri" w:hAnsi="Calibri" w:cs="Times New Roman"/>
                <w:color w:val="auto"/>
              </w:rPr>
              <w:t xml:space="preserve"> Cyber Security Incident response by groups or individuals</w:t>
            </w:r>
            <w:r>
              <w:rPr>
                <w:rFonts w:ascii="Calibri" w:hAnsi="Calibri" w:cs="Times New Roman"/>
                <w:color w:val="auto"/>
              </w:rPr>
              <w:t>;</w:t>
            </w:r>
          </w:p>
          <w:p w14:paraId="0E9F3625" w14:textId="77777777" w:rsidR="00B16AC2" w:rsidRPr="00B02CB6" w:rsidRDefault="00B16AC2" w:rsidP="00B16AC2">
            <w:pPr>
              <w:pStyle w:val="ListParagraph"/>
              <w:numPr>
                <w:ilvl w:val="0"/>
                <w:numId w:val="4"/>
              </w:numPr>
              <w:autoSpaceDE/>
              <w:autoSpaceDN/>
              <w:adjustRightInd/>
              <w:spacing w:after="120"/>
              <w:rPr>
                <w:rFonts w:asciiTheme="minorHAnsi" w:hAnsiTheme="minorHAnsi" w:cs="Times New Roman"/>
                <w:color w:val="auto"/>
              </w:rPr>
            </w:pPr>
            <w:r w:rsidRPr="00B02CB6">
              <w:rPr>
                <w:rFonts w:asciiTheme="minorHAnsi" w:hAnsiTheme="minorHAnsi" w:cs="Times New Roman"/>
                <w:color w:val="auto"/>
              </w:rPr>
              <w:t>Incident handling</w:t>
            </w:r>
            <w:r>
              <w:rPr>
                <w:rFonts w:asciiTheme="minorHAnsi" w:hAnsiTheme="minorHAnsi" w:cs="Times New Roman"/>
                <w:color w:val="auto"/>
              </w:rPr>
              <w:t xml:space="preserve"> for Cyber Security Incidents;</w:t>
            </w:r>
          </w:p>
          <w:p w14:paraId="0CECE157" w14:textId="77777777" w:rsidR="00B16AC2" w:rsidRPr="00B02CB6" w:rsidRDefault="00B16AC2" w:rsidP="00B16AC2">
            <w:pPr>
              <w:pStyle w:val="ListParagraph"/>
              <w:numPr>
                <w:ilvl w:val="0"/>
                <w:numId w:val="4"/>
              </w:numPr>
              <w:autoSpaceDE/>
              <w:autoSpaceDN/>
              <w:adjustRightInd/>
              <w:spacing w:after="120"/>
              <w:rPr>
                <w:rFonts w:asciiTheme="minorHAnsi" w:hAnsiTheme="minorHAnsi" w:cs="Times New Roman"/>
                <w:color w:val="auto"/>
              </w:rPr>
            </w:pPr>
            <w:r w:rsidRPr="00B02CB6">
              <w:rPr>
                <w:rFonts w:asciiTheme="minorHAnsi" w:hAnsiTheme="minorHAnsi" w:cs="Times New Roman"/>
                <w:color w:val="auto"/>
              </w:rPr>
              <w:t>Test</w:t>
            </w:r>
            <w:r>
              <w:rPr>
                <w:rFonts w:asciiTheme="minorHAnsi" w:hAnsiTheme="minorHAnsi" w:cs="Times New Roman"/>
                <w:color w:val="auto"/>
              </w:rPr>
              <w:t>ing</w:t>
            </w:r>
            <w:r w:rsidRPr="00B02CB6">
              <w:rPr>
                <w:rFonts w:asciiTheme="minorHAnsi" w:hAnsiTheme="minorHAnsi" w:cs="Times New Roman"/>
                <w:color w:val="auto"/>
              </w:rPr>
              <w:t xml:space="preserve"> each Cyber Security Incident </w:t>
            </w:r>
            <w:r>
              <w:rPr>
                <w:rFonts w:asciiTheme="minorHAnsi" w:hAnsiTheme="minorHAnsi" w:cs="Times New Roman"/>
                <w:color w:val="auto"/>
              </w:rPr>
              <w:t>r</w:t>
            </w:r>
            <w:r w:rsidRPr="00B02CB6">
              <w:rPr>
                <w:rFonts w:asciiTheme="minorHAnsi" w:hAnsiTheme="minorHAnsi" w:cs="Times New Roman"/>
                <w:color w:val="auto"/>
              </w:rPr>
              <w:t>esponse plan at least once every 36 calendar months</w:t>
            </w:r>
            <w:r w:rsidRPr="00FC712B">
              <w:rPr>
                <w:rFonts w:asciiTheme="minorHAnsi" w:hAnsiTheme="minorHAnsi" w:cs="Times New Roman"/>
                <w:color w:val="auto"/>
              </w:rPr>
              <w:t xml:space="preserve"> by:</w:t>
            </w:r>
            <w:r w:rsidRPr="005E1FF1">
              <w:rPr>
                <w:rFonts w:asciiTheme="minorHAnsi" w:hAnsiTheme="minorHAnsi" w:cs="Times New Roman"/>
                <w:color w:val="auto"/>
              </w:rPr>
              <w:t xml:space="preserve"> </w:t>
            </w:r>
            <w:r w:rsidRPr="005E1FF1">
              <w:rPr>
                <w:rFonts w:asciiTheme="minorHAnsi" w:hAnsiTheme="minorHAnsi" w:cs="Times New Roman"/>
                <w:color w:val="auto"/>
              </w:rPr>
              <w:tab/>
            </w:r>
            <w:r w:rsidRPr="005E1FF1">
              <w:rPr>
                <w:rFonts w:asciiTheme="minorHAnsi" w:hAnsiTheme="minorHAnsi" w:cs="Times New Roman"/>
                <w:color w:val="auto"/>
              </w:rPr>
              <w:tab/>
            </w:r>
            <w:r w:rsidRPr="005E1FF1">
              <w:rPr>
                <w:rFonts w:asciiTheme="minorHAnsi" w:hAnsiTheme="minorHAnsi" w:cs="Times New Roman"/>
                <w:color w:val="auto"/>
              </w:rPr>
              <w:tab/>
            </w:r>
            <w:r w:rsidRPr="005E1FF1">
              <w:rPr>
                <w:rFonts w:asciiTheme="minorHAnsi" w:hAnsiTheme="minorHAnsi" w:cs="Times New Roman"/>
                <w:color w:val="auto"/>
              </w:rPr>
              <w:tab/>
              <w:t>(1) responding to an actual Reportable Cyber Security Incident; (2) using a drill or tabletop exercise of a Reportable Cyber Security Incident; or (3) using an operational exercise of a Reportable Cyber Security Incident;</w:t>
            </w:r>
            <w:r>
              <w:rPr>
                <w:rFonts w:asciiTheme="minorHAnsi" w:hAnsiTheme="minorHAnsi" w:cs="Times New Roman"/>
                <w:color w:val="auto"/>
              </w:rPr>
              <w:t xml:space="preserve"> and</w:t>
            </w:r>
          </w:p>
          <w:p w14:paraId="768D8D69" w14:textId="77777777" w:rsidR="00B16AC2" w:rsidRPr="003E75C1" w:rsidRDefault="00B16AC2" w:rsidP="00B16AC2">
            <w:pPr>
              <w:pStyle w:val="ListParagraph"/>
              <w:numPr>
                <w:ilvl w:val="0"/>
                <w:numId w:val="4"/>
              </w:numPr>
              <w:autoSpaceDE/>
              <w:autoSpaceDN/>
              <w:adjustRightInd/>
              <w:spacing w:after="120"/>
              <w:rPr>
                <w:rFonts w:asciiTheme="minorHAnsi" w:hAnsiTheme="minorHAnsi" w:cs="Times New Roman"/>
                <w:color w:val="auto"/>
              </w:rPr>
            </w:pPr>
            <w:r w:rsidRPr="00B96400">
              <w:rPr>
                <w:rFonts w:asciiTheme="minorHAnsi" w:hAnsiTheme="minorHAnsi" w:cs="Times New Roman"/>
                <w:color w:val="auto"/>
              </w:rPr>
              <w:t>Updating the Cyber Security Incident response plan(s), if needed, within 180 calendar days after completion of a Cyber Security Incident response plan(s) test or actual Reportable Cyber Security Incident.</w:t>
            </w:r>
          </w:p>
        </w:tc>
      </w:tr>
      <w:tr w:rsidR="00B16AC2" w:rsidRPr="00705BB3" w14:paraId="4A58940C" w14:textId="77777777" w:rsidTr="00545032">
        <w:tc>
          <w:tcPr>
            <w:tcW w:w="343" w:type="dxa"/>
          </w:tcPr>
          <w:p w14:paraId="7FACA026" w14:textId="77777777" w:rsidR="00B16AC2" w:rsidRPr="00BE2FDA" w:rsidRDefault="00B16AC2" w:rsidP="00B16AC2">
            <w:pPr>
              <w:widowControl w:val="0"/>
              <w:tabs>
                <w:tab w:val="left" w:pos="0"/>
                <w:tab w:val="left" w:pos="900"/>
                <w:tab w:val="left" w:pos="6360"/>
              </w:tabs>
              <w:rPr>
                <w:rFonts w:asciiTheme="minorHAnsi" w:hAnsiTheme="minorHAnsi" w:cs="Times New Roman"/>
                <w:bCs/>
              </w:rPr>
            </w:pPr>
          </w:p>
        </w:tc>
        <w:tc>
          <w:tcPr>
            <w:tcW w:w="9007" w:type="dxa"/>
            <w:shd w:val="clear" w:color="auto" w:fill="DCDCFF"/>
          </w:tcPr>
          <w:p w14:paraId="1C88DA54" w14:textId="77777777" w:rsidR="00B16AC2" w:rsidRDefault="00B16AC2" w:rsidP="00B16AC2">
            <w:pPr>
              <w:widowControl w:val="0"/>
              <w:tabs>
                <w:tab w:val="left" w:pos="0"/>
                <w:tab w:val="left" w:pos="900"/>
                <w:tab w:val="left" w:pos="6360"/>
              </w:tabs>
              <w:rPr>
                <w:rFonts w:asciiTheme="minorHAnsi" w:hAnsiTheme="minorHAnsi" w:cs="Times New Roman"/>
                <w:color w:val="auto"/>
              </w:rPr>
            </w:pPr>
            <w:r>
              <w:rPr>
                <w:rFonts w:asciiTheme="minorHAnsi" w:hAnsiTheme="minorHAnsi" w:cs="Times New Roman"/>
                <w:color w:val="auto"/>
                <w:u w:val="single"/>
              </w:rPr>
              <w:t>Attachment 1, Section 4</w:t>
            </w:r>
          </w:p>
          <w:p w14:paraId="492C7A31" w14:textId="153375CE" w:rsidR="00B16AC2" w:rsidRPr="0050571E" w:rsidRDefault="00B16AC2" w:rsidP="00B16AC2">
            <w:pPr>
              <w:widowControl w:val="0"/>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 xml:space="preserve">For each asset </w:t>
            </w:r>
            <w:r w:rsidR="00CF6E1E">
              <w:rPr>
                <w:rFonts w:asciiTheme="minorHAnsi" w:hAnsiTheme="minorHAnsi" w:cs="Times New Roman"/>
                <w:color w:val="auto"/>
              </w:rPr>
              <w:t>containing a low impact BES Cyber System</w:t>
            </w:r>
            <w:r>
              <w:rPr>
                <w:rFonts w:asciiTheme="minorHAnsi" w:hAnsiTheme="minorHAnsi" w:cs="Times New Roman"/>
                <w:color w:val="auto"/>
              </w:rPr>
              <w:t>, if the Responsible Entity responded to a Cyber Security Incident, verify the Responsible Entity implemented the Cyber Security Incident response plan.</w:t>
            </w:r>
          </w:p>
        </w:tc>
      </w:tr>
      <w:tr w:rsidR="00B16AC2" w:rsidRPr="00705BB3" w14:paraId="41A70166" w14:textId="77777777" w:rsidTr="00545032">
        <w:tc>
          <w:tcPr>
            <w:tcW w:w="343" w:type="dxa"/>
          </w:tcPr>
          <w:p w14:paraId="43347FED" w14:textId="77777777" w:rsidR="00B16AC2" w:rsidRPr="00BE2FDA" w:rsidRDefault="00B16AC2" w:rsidP="00B16AC2">
            <w:pPr>
              <w:widowControl w:val="0"/>
              <w:tabs>
                <w:tab w:val="left" w:pos="0"/>
                <w:tab w:val="left" w:pos="900"/>
                <w:tab w:val="left" w:pos="6360"/>
              </w:tabs>
              <w:rPr>
                <w:rFonts w:asciiTheme="minorHAnsi" w:hAnsiTheme="minorHAnsi" w:cs="Times New Roman"/>
                <w:bCs/>
              </w:rPr>
            </w:pPr>
          </w:p>
        </w:tc>
        <w:tc>
          <w:tcPr>
            <w:tcW w:w="9007" w:type="dxa"/>
            <w:shd w:val="clear" w:color="auto" w:fill="DCDCFF"/>
          </w:tcPr>
          <w:p w14:paraId="501C92B2" w14:textId="270F70B7" w:rsidR="00B16AC2" w:rsidRDefault="00B16AC2" w:rsidP="00B16AC2">
            <w:pPr>
              <w:widowControl w:val="0"/>
              <w:tabs>
                <w:tab w:val="left" w:pos="0"/>
                <w:tab w:val="left" w:pos="900"/>
                <w:tab w:val="left" w:pos="6360"/>
              </w:tabs>
              <w:rPr>
                <w:rFonts w:asciiTheme="minorHAnsi" w:hAnsiTheme="minorHAnsi" w:cs="Times New Roman"/>
                <w:color w:val="auto"/>
              </w:rPr>
            </w:pPr>
            <w:r>
              <w:rPr>
                <w:rFonts w:asciiTheme="minorHAnsi" w:hAnsiTheme="minorHAnsi" w:cs="Times New Roman"/>
                <w:color w:val="auto"/>
                <w:u w:val="single"/>
              </w:rPr>
              <w:t>Attachment 1, Section 4</w:t>
            </w:r>
            <w:r w:rsidR="008051EB">
              <w:rPr>
                <w:rFonts w:asciiTheme="minorHAnsi" w:hAnsiTheme="minorHAnsi" w:cs="Times New Roman"/>
                <w:color w:val="auto"/>
                <w:u w:val="single"/>
              </w:rPr>
              <w:t>.5</w:t>
            </w:r>
          </w:p>
          <w:p w14:paraId="73348A35" w14:textId="77777777" w:rsidR="00B16AC2" w:rsidRDefault="00B16AC2" w:rsidP="00B16AC2">
            <w:pPr>
              <w:widowControl w:val="0"/>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Verify the Responsible Entity tested</w:t>
            </w:r>
            <w:r w:rsidRPr="00B02CB6">
              <w:rPr>
                <w:rFonts w:asciiTheme="minorHAnsi" w:hAnsiTheme="minorHAnsi" w:cs="Times New Roman"/>
                <w:color w:val="auto"/>
              </w:rPr>
              <w:t xml:space="preserve"> each Cyber Security Incident </w:t>
            </w:r>
            <w:r>
              <w:rPr>
                <w:rFonts w:asciiTheme="minorHAnsi" w:hAnsiTheme="minorHAnsi" w:cs="Times New Roman"/>
                <w:color w:val="auto"/>
              </w:rPr>
              <w:t>r</w:t>
            </w:r>
            <w:r w:rsidRPr="00B02CB6">
              <w:rPr>
                <w:rFonts w:asciiTheme="minorHAnsi" w:hAnsiTheme="minorHAnsi" w:cs="Times New Roman"/>
                <w:color w:val="auto"/>
              </w:rPr>
              <w:t>esponse plan at least once every 36 calendar months</w:t>
            </w:r>
            <w:r w:rsidRPr="00FC712B">
              <w:rPr>
                <w:rFonts w:asciiTheme="minorHAnsi" w:hAnsiTheme="minorHAnsi" w:cs="Times New Roman"/>
                <w:color w:val="auto"/>
              </w:rPr>
              <w:t xml:space="preserve"> by:</w:t>
            </w:r>
            <w:r>
              <w:rPr>
                <w:rFonts w:asciiTheme="minorHAnsi" w:hAnsiTheme="minorHAnsi" w:cs="Times New Roman"/>
                <w:color w:val="auto"/>
              </w:rPr>
              <w:t xml:space="preserve"> </w:t>
            </w:r>
            <w:r w:rsidRPr="005E1FF1">
              <w:rPr>
                <w:rFonts w:asciiTheme="minorHAnsi" w:hAnsiTheme="minorHAnsi" w:cs="Times New Roman"/>
                <w:color w:val="auto"/>
              </w:rPr>
              <w:t>(1) responding to an actual Reportable Cyber Security Incident; (2) using a drill or tabletop exercise of a Reportable Cyber Security Incident; or (3) using an operational exercise of a Reportable Cyber Security Incident</w:t>
            </w:r>
            <w:r>
              <w:rPr>
                <w:rFonts w:asciiTheme="minorHAnsi" w:hAnsiTheme="minorHAnsi" w:cs="Times New Roman"/>
                <w:color w:val="auto"/>
              </w:rPr>
              <w:t>.</w:t>
            </w:r>
          </w:p>
        </w:tc>
      </w:tr>
      <w:tr w:rsidR="00B16AC2" w:rsidRPr="00705BB3" w14:paraId="5CDD24B2" w14:textId="77777777" w:rsidTr="00545032">
        <w:tc>
          <w:tcPr>
            <w:tcW w:w="343" w:type="dxa"/>
            <w:tcBorders>
              <w:bottom w:val="single" w:sz="4" w:space="0" w:color="auto"/>
            </w:tcBorders>
          </w:tcPr>
          <w:p w14:paraId="3EED807E" w14:textId="77777777" w:rsidR="00B16AC2" w:rsidRPr="00BE2FDA" w:rsidRDefault="00B16AC2" w:rsidP="00B16AC2">
            <w:pPr>
              <w:widowControl w:val="0"/>
              <w:tabs>
                <w:tab w:val="left" w:pos="0"/>
                <w:tab w:val="left" w:pos="900"/>
                <w:tab w:val="left" w:pos="6360"/>
              </w:tabs>
              <w:rPr>
                <w:rFonts w:asciiTheme="minorHAnsi" w:hAnsiTheme="minorHAnsi" w:cs="Times New Roman"/>
                <w:bCs/>
              </w:rPr>
            </w:pPr>
          </w:p>
        </w:tc>
        <w:tc>
          <w:tcPr>
            <w:tcW w:w="9007" w:type="dxa"/>
            <w:tcBorders>
              <w:bottom w:val="single" w:sz="4" w:space="0" w:color="auto"/>
            </w:tcBorders>
            <w:shd w:val="clear" w:color="auto" w:fill="DCDCFF"/>
          </w:tcPr>
          <w:p w14:paraId="386744D4" w14:textId="631F5795" w:rsidR="00B16AC2" w:rsidRDefault="00B16AC2" w:rsidP="00B16AC2">
            <w:pPr>
              <w:widowControl w:val="0"/>
              <w:tabs>
                <w:tab w:val="left" w:pos="0"/>
                <w:tab w:val="left" w:pos="900"/>
                <w:tab w:val="left" w:pos="6360"/>
              </w:tabs>
              <w:rPr>
                <w:rFonts w:asciiTheme="minorHAnsi" w:hAnsiTheme="minorHAnsi" w:cs="Times New Roman"/>
                <w:color w:val="auto"/>
              </w:rPr>
            </w:pPr>
            <w:r>
              <w:rPr>
                <w:rFonts w:asciiTheme="minorHAnsi" w:hAnsiTheme="minorHAnsi" w:cs="Times New Roman"/>
                <w:color w:val="auto"/>
                <w:u w:val="single"/>
              </w:rPr>
              <w:t>Attachment 1, Section 4</w:t>
            </w:r>
            <w:r w:rsidR="008051EB">
              <w:rPr>
                <w:rFonts w:asciiTheme="minorHAnsi" w:hAnsiTheme="minorHAnsi" w:cs="Times New Roman"/>
                <w:color w:val="auto"/>
                <w:u w:val="single"/>
              </w:rPr>
              <w:t>.6</w:t>
            </w:r>
          </w:p>
          <w:p w14:paraId="6CC857CC" w14:textId="77777777" w:rsidR="00B16AC2" w:rsidRDefault="00B16AC2" w:rsidP="00B16AC2">
            <w:pPr>
              <w:widowControl w:val="0"/>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Verify the Responsible Entity updated</w:t>
            </w:r>
            <w:r w:rsidRPr="00B02CB6">
              <w:rPr>
                <w:rFonts w:asciiTheme="minorHAnsi" w:hAnsiTheme="minorHAnsi" w:cs="Times New Roman"/>
                <w:color w:val="auto"/>
              </w:rPr>
              <w:t xml:space="preserve"> each Cyber Security Incident </w:t>
            </w:r>
            <w:r>
              <w:rPr>
                <w:rFonts w:asciiTheme="minorHAnsi" w:hAnsiTheme="minorHAnsi" w:cs="Times New Roman"/>
                <w:color w:val="auto"/>
              </w:rPr>
              <w:t>r</w:t>
            </w:r>
            <w:r w:rsidRPr="00B02CB6">
              <w:rPr>
                <w:rFonts w:asciiTheme="minorHAnsi" w:hAnsiTheme="minorHAnsi" w:cs="Times New Roman"/>
                <w:color w:val="auto"/>
              </w:rPr>
              <w:t>esponse plan</w:t>
            </w:r>
            <w:r w:rsidRPr="00844383">
              <w:rPr>
                <w:rFonts w:asciiTheme="minorHAnsi" w:hAnsiTheme="minorHAnsi" w:cs="Times New Roman"/>
                <w:color w:val="auto"/>
              </w:rPr>
              <w:t>, if needed, within 180</w:t>
            </w:r>
            <w:r>
              <w:rPr>
                <w:rFonts w:asciiTheme="minorHAnsi" w:hAnsiTheme="minorHAnsi" w:cs="Times New Roman"/>
                <w:color w:val="auto"/>
              </w:rPr>
              <w:t xml:space="preserve"> </w:t>
            </w:r>
            <w:r w:rsidRPr="00844383">
              <w:rPr>
                <w:rFonts w:asciiTheme="minorHAnsi" w:hAnsiTheme="minorHAnsi" w:cs="Times New Roman"/>
                <w:color w:val="auto"/>
              </w:rPr>
              <w:t>calendar days after completion of a Cyber Security Incident response plan(s) test</w:t>
            </w:r>
            <w:r>
              <w:rPr>
                <w:rFonts w:asciiTheme="minorHAnsi" w:hAnsiTheme="minorHAnsi" w:cs="Times New Roman"/>
                <w:color w:val="auto"/>
              </w:rPr>
              <w:t xml:space="preserve"> </w:t>
            </w:r>
            <w:r w:rsidRPr="00844383">
              <w:rPr>
                <w:rFonts w:asciiTheme="minorHAnsi" w:hAnsiTheme="minorHAnsi" w:cs="Times New Roman"/>
                <w:color w:val="auto"/>
              </w:rPr>
              <w:t>or actual Reportable Cyber Security Incident.</w:t>
            </w:r>
          </w:p>
        </w:tc>
      </w:tr>
      <w:tr w:rsidR="00E338B3" w:rsidRPr="00705BB3" w14:paraId="18D76AAF" w14:textId="77777777" w:rsidTr="00545032">
        <w:tc>
          <w:tcPr>
            <w:tcW w:w="343" w:type="dxa"/>
            <w:tcBorders>
              <w:bottom w:val="single" w:sz="4" w:space="0" w:color="auto"/>
            </w:tcBorders>
          </w:tcPr>
          <w:p w14:paraId="459511F0" w14:textId="77777777" w:rsidR="00E338B3" w:rsidRPr="00BE2FDA" w:rsidRDefault="00E338B3" w:rsidP="00B16AC2">
            <w:pPr>
              <w:widowControl w:val="0"/>
              <w:tabs>
                <w:tab w:val="left" w:pos="0"/>
                <w:tab w:val="left" w:pos="900"/>
                <w:tab w:val="left" w:pos="6360"/>
              </w:tabs>
              <w:rPr>
                <w:rFonts w:asciiTheme="minorHAnsi" w:hAnsiTheme="minorHAnsi" w:cs="Times New Roman"/>
                <w:bCs/>
              </w:rPr>
            </w:pPr>
          </w:p>
        </w:tc>
        <w:tc>
          <w:tcPr>
            <w:tcW w:w="9007" w:type="dxa"/>
            <w:tcBorders>
              <w:bottom w:val="single" w:sz="4" w:space="0" w:color="auto"/>
            </w:tcBorders>
            <w:shd w:val="clear" w:color="auto" w:fill="DCDCFF"/>
          </w:tcPr>
          <w:p w14:paraId="554E22BE" w14:textId="77777777" w:rsidR="00E338B3" w:rsidRDefault="00E338B3" w:rsidP="00B16AC2">
            <w:pPr>
              <w:widowControl w:val="0"/>
              <w:tabs>
                <w:tab w:val="left" w:pos="0"/>
                <w:tab w:val="left" w:pos="900"/>
                <w:tab w:val="left" w:pos="6360"/>
              </w:tabs>
              <w:rPr>
                <w:rFonts w:asciiTheme="minorHAnsi" w:hAnsiTheme="minorHAnsi" w:cs="Times New Roman"/>
                <w:color w:val="auto"/>
                <w:u w:val="single"/>
              </w:rPr>
            </w:pPr>
            <w:r>
              <w:rPr>
                <w:rFonts w:asciiTheme="minorHAnsi" w:hAnsiTheme="minorHAnsi" w:cs="Times New Roman"/>
                <w:color w:val="auto"/>
                <w:u w:val="single"/>
              </w:rPr>
              <w:t>Attachment 1, Section 4</w:t>
            </w:r>
          </w:p>
          <w:p w14:paraId="02DDFA49" w14:textId="6C8E6990" w:rsidR="00E338B3" w:rsidRPr="00E338B3" w:rsidRDefault="00E338B3" w:rsidP="00B16AC2">
            <w:pPr>
              <w:widowControl w:val="0"/>
              <w:tabs>
                <w:tab w:val="left" w:pos="0"/>
                <w:tab w:val="left" w:pos="900"/>
                <w:tab w:val="left" w:pos="6360"/>
              </w:tabs>
              <w:rPr>
                <w:rFonts w:asciiTheme="minorHAnsi" w:hAnsiTheme="minorHAnsi" w:cs="Times New Roman"/>
                <w:color w:val="auto"/>
              </w:rPr>
            </w:pPr>
            <w:r w:rsidRPr="00E338B3">
              <w:rPr>
                <w:rFonts w:asciiTheme="minorHAnsi" w:hAnsiTheme="minorHAnsi" w:cs="Times New Roman"/>
                <w:color w:val="auto"/>
              </w:rPr>
              <w:t>Verify the Responsible Entity is prepared to achieve the security objective of minimizing the adverse impact to the BES of a possible Cyber Security Incident affecting low impact BES Cyber Systems.</w:t>
            </w:r>
          </w:p>
        </w:tc>
      </w:tr>
      <w:tr w:rsidR="00A97D68" w:rsidRPr="00705BB3" w14:paraId="1EA7A278" w14:textId="77777777" w:rsidTr="00545032">
        <w:tc>
          <w:tcPr>
            <w:tcW w:w="343" w:type="dxa"/>
            <w:tcBorders>
              <w:bottom w:val="single" w:sz="4" w:space="0" w:color="auto"/>
            </w:tcBorders>
          </w:tcPr>
          <w:p w14:paraId="7905E6CF" w14:textId="77777777" w:rsidR="00A97D68" w:rsidRPr="00BE2FDA" w:rsidRDefault="00A97D68" w:rsidP="00B16AC2">
            <w:pPr>
              <w:widowControl w:val="0"/>
              <w:tabs>
                <w:tab w:val="left" w:pos="0"/>
                <w:tab w:val="left" w:pos="900"/>
                <w:tab w:val="left" w:pos="6360"/>
              </w:tabs>
              <w:rPr>
                <w:rFonts w:asciiTheme="minorHAnsi" w:hAnsiTheme="minorHAnsi" w:cs="Times New Roman"/>
                <w:bCs/>
              </w:rPr>
            </w:pPr>
          </w:p>
        </w:tc>
        <w:tc>
          <w:tcPr>
            <w:tcW w:w="9007" w:type="dxa"/>
            <w:tcBorders>
              <w:bottom w:val="single" w:sz="4" w:space="0" w:color="auto"/>
            </w:tcBorders>
            <w:shd w:val="clear" w:color="auto" w:fill="DCDCFF"/>
          </w:tcPr>
          <w:p w14:paraId="7274890F" w14:textId="77777777" w:rsidR="00A97D68" w:rsidRDefault="00A97D68" w:rsidP="00A97D68">
            <w:pPr>
              <w:widowControl w:val="0"/>
              <w:tabs>
                <w:tab w:val="left" w:pos="0"/>
                <w:tab w:val="left" w:pos="900"/>
                <w:tab w:val="left" w:pos="6360"/>
              </w:tabs>
              <w:rPr>
                <w:rFonts w:asciiTheme="minorHAnsi" w:hAnsiTheme="minorHAnsi" w:cs="Times New Roman"/>
                <w:color w:val="auto"/>
              </w:rPr>
            </w:pPr>
            <w:r>
              <w:rPr>
                <w:rFonts w:asciiTheme="minorHAnsi" w:hAnsiTheme="minorHAnsi" w:cs="Times New Roman"/>
                <w:color w:val="auto"/>
                <w:u w:val="single"/>
              </w:rPr>
              <w:t>Attachment 1, Section 5.1, 5.2</w:t>
            </w:r>
          </w:p>
          <w:p w14:paraId="7BBAFA02" w14:textId="77777777" w:rsidR="00B96A5C" w:rsidRPr="00B96A5C" w:rsidRDefault="00A97D68" w:rsidP="00B96A5C">
            <w:pPr>
              <w:widowControl w:val="0"/>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Ver</w:t>
            </w:r>
            <w:r w:rsidR="00B96A5C">
              <w:rPr>
                <w:rFonts w:asciiTheme="minorHAnsi" w:hAnsiTheme="minorHAnsi" w:cs="Times New Roman"/>
                <w:color w:val="auto"/>
              </w:rPr>
              <w:t xml:space="preserve">ify the Responsible Entity has </w:t>
            </w:r>
            <w:r>
              <w:rPr>
                <w:rFonts w:asciiTheme="minorHAnsi" w:hAnsiTheme="minorHAnsi" w:cs="Times New Roman"/>
                <w:color w:val="auto"/>
              </w:rPr>
              <w:t xml:space="preserve">documented </w:t>
            </w:r>
            <w:r w:rsidR="00B96A5C">
              <w:rPr>
                <w:rFonts w:asciiTheme="minorHAnsi" w:hAnsiTheme="minorHAnsi" w:cs="Times New Roman"/>
                <w:color w:val="auto"/>
              </w:rPr>
              <w:t xml:space="preserve">one or more plans to mitigate the risk of the introduction </w:t>
            </w:r>
            <w:r w:rsidR="00B96A5C" w:rsidRPr="00B96A5C">
              <w:rPr>
                <w:rFonts w:asciiTheme="minorHAnsi" w:hAnsiTheme="minorHAnsi" w:cs="Times New Roman"/>
                <w:color w:val="auto"/>
              </w:rPr>
              <w:t>of malicious code to low impact BES Cyber Systems through the use of</w:t>
            </w:r>
          </w:p>
          <w:p w14:paraId="4F161EC7" w14:textId="77777777" w:rsidR="00A97D68" w:rsidRDefault="00B96A5C" w:rsidP="00B96A5C">
            <w:pPr>
              <w:widowControl w:val="0"/>
              <w:tabs>
                <w:tab w:val="left" w:pos="0"/>
                <w:tab w:val="left" w:pos="900"/>
                <w:tab w:val="left" w:pos="6360"/>
              </w:tabs>
              <w:rPr>
                <w:rFonts w:asciiTheme="minorHAnsi" w:hAnsiTheme="minorHAnsi" w:cs="Times New Roman"/>
                <w:color w:val="auto"/>
                <w:u w:val="single"/>
              </w:rPr>
            </w:pPr>
            <w:r w:rsidRPr="00B96A5C">
              <w:rPr>
                <w:rFonts w:asciiTheme="minorHAnsi" w:hAnsiTheme="minorHAnsi" w:cs="Times New Roman"/>
                <w:color w:val="auto"/>
              </w:rPr>
              <w:t>Transient Cyber Assets</w:t>
            </w:r>
            <w:r>
              <w:rPr>
                <w:rFonts w:asciiTheme="minorHAnsi" w:hAnsiTheme="minorHAnsi" w:cs="Times New Roman"/>
                <w:color w:val="auto"/>
              </w:rPr>
              <w:t>.</w:t>
            </w:r>
          </w:p>
        </w:tc>
      </w:tr>
      <w:tr w:rsidR="0016684F" w:rsidRPr="00705BB3" w14:paraId="408D5146" w14:textId="77777777" w:rsidTr="00545032">
        <w:tc>
          <w:tcPr>
            <w:tcW w:w="343" w:type="dxa"/>
            <w:tcBorders>
              <w:bottom w:val="single" w:sz="4" w:space="0" w:color="auto"/>
            </w:tcBorders>
          </w:tcPr>
          <w:p w14:paraId="1C2209DE" w14:textId="77777777" w:rsidR="0016684F" w:rsidRPr="00BE2FDA" w:rsidRDefault="0016684F" w:rsidP="00B16AC2">
            <w:pPr>
              <w:widowControl w:val="0"/>
              <w:tabs>
                <w:tab w:val="left" w:pos="0"/>
                <w:tab w:val="left" w:pos="900"/>
                <w:tab w:val="left" w:pos="6360"/>
              </w:tabs>
              <w:rPr>
                <w:rFonts w:asciiTheme="minorHAnsi" w:hAnsiTheme="minorHAnsi" w:cs="Times New Roman"/>
                <w:bCs/>
              </w:rPr>
            </w:pPr>
          </w:p>
        </w:tc>
        <w:tc>
          <w:tcPr>
            <w:tcW w:w="9007" w:type="dxa"/>
            <w:tcBorders>
              <w:bottom w:val="single" w:sz="4" w:space="0" w:color="auto"/>
            </w:tcBorders>
            <w:shd w:val="clear" w:color="auto" w:fill="DCDCFF"/>
          </w:tcPr>
          <w:p w14:paraId="5100E38B" w14:textId="77777777" w:rsidR="0016684F" w:rsidRDefault="0016684F" w:rsidP="0016684F">
            <w:pPr>
              <w:widowControl w:val="0"/>
              <w:tabs>
                <w:tab w:val="left" w:pos="0"/>
                <w:tab w:val="left" w:pos="900"/>
                <w:tab w:val="left" w:pos="6360"/>
              </w:tabs>
              <w:rPr>
                <w:rFonts w:asciiTheme="minorHAnsi" w:hAnsiTheme="minorHAnsi" w:cs="Times New Roman"/>
                <w:color w:val="auto"/>
              </w:rPr>
            </w:pPr>
            <w:r>
              <w:rPr>
                <w:rFonts w:asciiTheme="minorHAnsi" w:hAnsiTheme="minorHAnsi" w:cs="Times New Roman"/>
                <w:color w:val="auto"/>
                <w:u w:val="single"/>
              </w:rPr>
              <w:t>Attachment 1, Section 5.1, 5.2</w:t>
            </w:r>
          </w:p>
          <w:p w14:paraId="2A261F45" w14:textId="77777777" w:rsidR="0016684F" w:rsidRPr="00B96A5C" w:rsidRDefault="0016684F" w:rsidP="0016684F">
            <w:pPr>
              <w:widowControl w:val="0"/>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 xml:space="preserve">Verify the Responsible Entity has implemented its plans to mitigate the risk of the introduction </w:t>
            </w:r>
            <w:r w:rsidRPr="00B96A5C">
              <w:rPr>
                <w:rFonts w:asciiTheme="minorHAnsi" w:hAnsiTheme="minorHAnsi" w:cs="Times New Roman"/>
                <w:color w:val="auto"/>
              </w:rPr>
              <w:t>of malicious code to low impact BES Cyber Systems through the use of</w:t>
            </w:r>
          </w:p>
          <w:p w14:paraId="60E15BD8" w14:textId="138A5064" w:rsidR="0016684F" w:rsidRDefault="0016684F" w:rsidP="0016684F">
            <w:pPr>
              <w:widowControl w:val="0"/>
              <w:tabs>
                <w:tab w:val="left" w:pos="0"/>
                <w:tab w:val="left" w:pos="900"/>
                <w:tab w:val="left" w:pos="6360"/>
              </w:tabs>
              <w:rPr>
                <w:rFonts w:asciiTheme="minorHAnsi" w:hAnsiTheme="minorHAnsi" w:cs="Times New Roman"/>
                <w:color w:val="auto"/>
                <w:u w:val="single"/>
              </w:rPr>
            </w:pPr>
            <w:r w:rsidRPr="00B96A5C">
              <w:rPr>
                <w:rFonts w:asciiTheme="minorHAnsi" w:hAnsiTheme="minorHAnsi" w:cs="Times New Roman"/>
                <w:color w:val="auto"/>
              </w:rPr>
              <w:t>Transient Cyber Assets</w:t>
            </w:r>
            <w:r>
              <w:rPr>
                <w:rFonts w:asciiTheme="minorHAnsi" w:hAnsiTheme="minorHAnsi" w:cs="Times New Roman"/>
                <w:color w:val="auto"/>
              </w:rPr>
              <w:t>.</w:t>
            </w:r>
          </w:p>
        </w:tc>
      </w:tr>
      <w:tr w:rsidR="00B96A5C" w:rsidRPr="00705BB3" w14:paraId="6A003015" w14:textId="77777777" w:rsidTr="00545032">
        <w:tc>
          <w:tcPr>
            <w:tcW w:w="343" w:type="dxa"/>
            <w:tcBorders>
              <w:bottom w:val="single" w:sz="4" w:space="0" w:color="auto"/>
            </w:tcBorders>
          </w:tcPr>
          <w:p w14:paraId="201097D5" w14:textId="77777777" w:rsidR="00B96A5C" w:rsidRPr="00BE2FDA" w:rsidRDefault="00B96A5C" w:rsidP="00B16AC2">
            <w:pPr>
              <w:widowControl w:val="0"/>
              <w:tabs>
                <w:tab w:val="left" w:pos="0"/>
                <w:tab w:val="left" w:pos="900"/>
                <w:tab w:val="left" w:pos="6360"/>
              </w:tabs>
              <w:rPr>
                <w:rFonts w:asciiTheme="minorHAnsi" w:hAnsiTheme="minorHAnsi" w:cs="Times New Roman"/>
                <w:bCs/>
              </w:rPr>
            </w:pPr>
          </w:p>
        </w:tc>
        <w:tc>
          <w:tcPr>
            <w:tcW w:w="9007" w:type="dxa"/>
            <w:tcBorders>
              <w:bottom w:val="single" w:sz="4" w:space="0" w:color="auto"/>
            </w:tcBorders>
            <w:shd w:val="clear" w:color="auto" w:fill="DCDCFF"/>
          </w:tcPr>
          <w:p w14:paraId="379D8FBC" w14:textId="77777777" w:rsidR="00B96A5C" w:rsidRDefault="00B96A5C" w:rsidP="00B96A5C">
            <w:pPr>
              <w:widowControl w:val="0"/>
              <w:tabs>
                <w:tab w:val="left" w:pos="0"/>
                <w:tab w:val="left" w:pos="900"/>
                <w:tab w:val="left" w:pos="6360"/>
              </w:tabs>
              <w:rPr>
                <w:rFonts w:asciiTheme="minorHAnsi" w:hAnsiTheme="minorHAnsi" w:cs="Times New Roman"/>
                <w:color w:val="auto"/>
              </w:rPr>
            </w:pPr>
            <w:r>
              <w:rPr>
                <w:rFonts w:asciiTheme="minorHAnsi" w:hAnsiTheme="minorHAnsi" w:cs="Times New Roman"/>
                <w:color w:val="auto"/>
                <w:u w:val="single"/>
              </w:rPr>
              <w:t>Attachment 1, Section 5.1, 5.2</w:t>
            </w:r>
          </w:p>
          <w:p w14:paraId="329FF278" w14:textId="77777777" w:rsidR="00B96A5C" w:rsidRPr="00B96A5C" w:rsidRDefault="00B96A5C" w:rsidP="00B96A5C">
            <w:pPr>
              <w:widowControl w:val="0"/>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 xml:space="preserve">Verify the Responsible Entity has achieved the objective of mitigating the risk of the introduction </w:t>
            </w:r>
            <w:r w:rsidRPr="00B96A5C">
              <w:rPr>
                <w:rFonts w:asciiTheme="minorHAnsi" w:hAnsiTheme="minorHAnsi" w:cs="Times New Roman"/>
                <w:color w:val="auto"/>
              </w:rPr>
              <w:t>of malicious code to low impact BES Cyber Systems through the use of</w:t>
            </w:r>
          </w:p>
          <w:p w14:paraId="3D25B0E6" w14:textId="77777777" w:rsidR="00B96A5C" w:rsidRDefault="00B96A5C" w:rsidP="00B96A5C">
            <w:pPr>
              <w:widowControl w:val="0"/>
              <w:tabs>
                <w:tab w:val="left" w:pos="0"/>
                <w:tab w:val="left" w:pos="900"/>
                <w:tab w:val="left" w:pos="6360"/>
              </w:tabs>
              <w:rPr>
                <w:rFonts w:asciiTheme="minorHAnsi" w:hAnsiTheme="minorHAnsi" w:cs="Times New Roman"/>
                <w:color w:val="auto"/>
                <w:u w:val="single"/>
              </w:rPr>
            </w:pPr>
            <w:r w:rsidRPr="00B96A5C">
              <w:rPr>
                <w:rFonts w:asciiTheme="minorHAnsi" w:hAnsiTheme="minorHAnsi" w:cs="Times New Roman"/>
                <w:color w:val="auto"/>
              </w:rPr>
              <w:t>Transient Cyber Assets</w:t>
            </w:r>
            <w:r>
              <w:rPr>
                <w:rFonts w:asciiTheme="minorHAnsi" w:hAnsiTheme="minorHAnsi" w:cs="Times New Roman"/>
                <w:color w:val="auto"/>
              </w:rPr>
              <w:t>.</w:t>
            </w:r>
          </w:p>
        </w:tc>
      </w:tr>
      <w:tr w:rsidR="00B96A5C" w:rsidRPr="00705BB3" w14:paraId="5E3C050D" w14:textId="77777777" w:rsidTr="00545032">
        <w:tc>
          <w:tcPr>
            <w:tcW w:w="343" w:type="dxa"/>
            <w:tcBorders>
              <w:bottom w:val="single" w:sz="4" w:space="0" w:color="auto"/>
            </w:tcBorders>
          </w:tcPr>
          <w:p w14:paraId="553BA9EE" w14:textId="77777777" w:rsidR="00B96A5C" w:rsidRPr="00BE2FDA" w:rsidRDefault="00B96A5C" w:rsidP="00B16AC2">
            <w:pPr>
              <w:widowControl w:val="0"/>
              <w:tabs>
                <w:tab w:val="left" w:pos="0"/>
                <w:tab w:val="left" w:pos="900"/>
                <w:tab w:val="left" w:pos="6360"/>
              </w:tabs>
              <w:rPr>
                <w:rFonts w:asciiTheme="minorHAnsi" w:hAnsiTheme="minorHAnsi" w:cs="Times New Roman"/>
                <w:bCs/>
              </w:rPr>
            </w:pPr>
          </w:p>
        </w:tc>
        <w:tc>
          <w:tcPr>
            <w:tcW w:w="9007" w:type="dxa"/>
            <w:tcBorders>
              <w:bottom w:val="single" w:sz="4" w:space="0" w:color="auto"/>
            </w:tcBorders>
            <w:shd w:val="clear" w:color="auto" w:fill="DCDCFF"/>
          </w:tcPr>
          <w:p w14:paraId="6CF2F643" w14:textId="17A85C03" w:rsidR="00B96A5C" w:rsidRDefault="00B96A5C" w:rsidP="00B96A5C">
            <w:pPr>
              <w:widowControl w:val="0"/>
              <w:tabs>
                <w:tab w:val="left" w:pos="0"/>
                <w:tab w:val="left" w:pos="900"/>
                <w:tab w:val="left" w:pos="6360"/>
              </w:tabs>
              <w:rPr>
                <w:rFonts w:asciiTheme="minorHAnsi" w:hAnsiTheme="minorHAnsi" w:cs="Times New Roman"/>
                <w:color w:val="auto"/>
              </w:rPr>
            </w:pPr>
            <w:r>
              <w:rPr>
                <w:rFonts w:asciiTheme="minorHAnsi" w:hAnsiTheme="minorHAnsi" w:cs="Times New Roman"/>
                <w:color w:val="auto"/>
                <w:u w:val="single"/>
              </w:rPr>
              <w:t>Attachment 1, Section 5.3</w:t>
            </w:r>
            <w:r w:rsidR="0016684F">
              <w:rPr>
                <w:rFonts w:asciiTheme="minorHAnsi" w:hAnsiTheme="minorHAnsi" w:cs="Times New Roman"/>
                <w:color w:val="auto"/>
                <w:u w:val="single"/>
              </w:rPr>
              <w:t>.1</w:t>
            </w:r>
          </w:p>
          <w:p w14:paraId="4DD4227D" w14:textId="2291113A" w:rsidR="00B96A5C" w:rsidRDefault="00B96A5C" w:rsidP="007E1816">
            <w:pPr>
              <w:widowControl w:val="0"/>
              <w:tabs>
                <w:tab w:val="left" w:pos="0"/>
                <w:tab w:val="left" w:pos="900"/>
                <w:tab w:val="left" w:pos="6360"/>
              </w:tabs>
              <w:rPr>
                <w:rFonts w:asciiTheme="minorHAnsi" w:hAnsiTheme="minorHAnsi" w:cs="Times New Roman"/>
                <w:color w:val="auto"/>
                <w:u w:val="single"/>
              </w:rPr>
            </w:pPr>
            <w:r>
              <w:rPr>
                <w:rFonts w:asciiTheme="minorHAnsi" w:hAnsiTheme="minorHAnsi" w:cs="Times New Roman"/>
                <w:color w:val="auto"/>
              </w:rPr>
              <w:t xml:space="preserve">Verify the Responsible Entity has documented one or more plans to </w:t>
            </w:r>
            <w:r w:rsidR="00A41C0A" w:rsidRPr="00A41C0A">
              <w:rPr>
                <w:rFonts w:asciiTheme="minorHAnsi" w:hAnsiTheme="minorHAnsi" w:cs="Times New Roman"/>
                <w:color w:val="auto"/>
              </w:rPr>
              <w:t>detect malicious code on Removable Media using a</w:t>
            </w:r>
            <w:r w:rsidR="00A41C0A">
              <w:rPr>
                <w:rFonts w:asciiTheme="minorHAnsi" w:hAnsiTheme="minorHAnsi" w:cs="Times New Roman"/>
                <w:color w:val="auto"/>
              </w:rPr>
              <w:t xml:space="preserve"> </w:t>
            </w:r>
            <w:r w:rsidR="00A41C0A" w:rsidRPr="00A41C0A">
              <w:rPr>
                <w:rFonts w:asciiTheme="minorHAnsi" w:hAnsiTheme="minorHAnsi" w:cs="Times New Roman"/>
                <w:color w:val="auto"/>
              </w:rPr>
              <w:t>Cyber Asset other than a BES Cyber System</w:t>
            </w:r>
            <w:r w:rsidR="002E30FF">
              <w:rPr>
                <w:rFonts w:asciiTheme="minorHAnsi" w:hAnsiTheme="minorHAnsi" w:cs="Times New Roman"/>
                <w:color w:val="auto"/>
              </w:rPr>
              <w:t>.</w:t>
            </w:r>
          </w:p>
        </w:tc>
      </w:tr>
      <w:tr w:rsidR="0016684F" w:rsidRPr="00705BB3" w14:paraId="1D0C332F" w14:textId="77777777" w:rsidTr="007E1816">
        <w:tc>
          <w:tcPr>
            <w:tcW w:w="343" w:type="dxa"/>
          </w:tcPr>
          <w:p w14:paraId="37F60CB3" w14:textId="77777777" w:rsidR="0016684F" w:rsidRPr="00BE2FDA" w:rsidRDefault="0016684F" w:rsidP="002A27D4">
            <w:pPr>
              <w:widowControl w:val="0"/>
              <w:tabs>
                <w:tab w:val="left" w:pos="0"/>
                <w:tab w:val="left" w:pos="900"/>
                <w:tab w:val="left" w:pos="6360"/>
              </w:tabs>
              <w:rPr>
                <w:rFonts w:asciiTheme="minorHAnsi" w:hAnsiTheme="minorHAnsi" w:cs="Times New Roman"/>
                <w:bCs/>
              </w:rPr>
            </w:pPr>
          </w:p>
        </w:tc>
        <w:tc>
          <w:tcPr>
            <w:tcW w:w="9007" w:type="dxa"/>
            <w:shd w:val="clear" w:color="auto" w:fill="DCDCFF"/>
          </w:tcPr>
          <w:p w14:paraId="7551FB60" w14:textId="63DC3296" w:rsidR="0016684F" w:rsidRDefault="0016684F" w:rsidP="002A27D4">
            <w:pPr>
              <w:widowControl w:val="0"/>
              <w:tabs>
                <w:tab w:val="left" w:pos="0"/>
                <w:tab w:val="left" w:pos="900"/>
                <w:tab w:val="left" w:pos="6360"/>
              </w:tabs>
              <w:rPr>
                <w:rFonts w:asciiTheme="minorHAnsi" w:hAnsiTheme="minorHAnsi" w:cs="Times New Roman"/>
                <w:color w:val="auto"/>
              </w:rPr>
            </w:pPr>
            <w:r>
              <w:rPr>
                <w:rFonts w:asciiTheme="minorHAnsi" w:hAnsiTheme="minorHAnsi" w:cs="Times New Roman"/>
                <w:color w:val="auto"/>
                <w:u w:val="single"/>
              </w:rPr>
              <w:t>Attachment 1, Section 5.3.</w:t>
            </w:r>
            <w:r w:rsidR="00A41C0A">
              <w:rPr>
                <w:rFonts w:asciiTheme="minorHAnsi" w:hAnsiTheme="minorHAnsi" w:cs="Times New Roman"/>
                <w:color w:val="auto"/>
                <w:u w:val="single"/>
              </w:rPr>
              <w:t>2</w:t>
            </w:r>
          </w:p>
          <w:p w14:paraId="6DE8F502" w14:textId="739635D7" w:rsidR="0016684F" w:rsidRDefault="0016684F" w:rsidP="007E1816">
            <w:pPr>
              <w:widowControl w:val="0"/>
              <w:tabs>
                <w:tab w:val="left" w:pos="0"/>
                <w:tab w:val="left" w:pos="900"/>
                <w:tab w:val="left" w:pos="6360"/>
              </w:tabs>
              <w:rPr>
                <w:rFonts w:asciiTheme="minorHAnsi" w:hAnsiTheme="minorHAnsi" w:cs="Times New Roman"/>
                <w:color w:val="auto"/>
                <w:u w:val="single"/>
              </w:rPr>
            </w:pPr>
            <w:r>
              <w:rPr>
                <w:rFonts w:asciiTheme="minorHAnsi" w:hAnsiTheme="minorHAnsi" w:cs="Times New Roman"/>
                <w:color w:val="auto"/>
              </w:rPr>
              <w:t xml:space="preserve">Verify the Responsible Entity has documented one or more plans to mitigate </w:t>
            </w:r>
            <w:r w:rsidR="007E1816" w:rsidRPr="007E1816">
              <w:rPr>
                <w:rFonts w:asciiTheme="minorHAnsi" w:hAnsiTheme="minorHAnsi" w:cs="Times New Roman"/>
                <w:color w:val="auto"/>
              </w:rPr>
              <w:t>the threat of detected malicious code on the Removable</w:t>
            </w:r>
            <w:r w:rsidR="007E1816">
              <w:rPr>
                <w:rFonts w:asciiTheme="minorHAnsi" w:hAnsiTheme="minorHAnsi" w:cs="Times New Roman"/>
                <w:color w:val="auto"/>
              </w:rPr>
              <w:t xml:space="preserve"> </w:t>
            </w:r>
            <w:r w:rsidR="007E1816" w:rsidRPr="007E1816">
              <w:rPr>
                <w:rFonts w:asciiTheme="minorHAnsi" w:hAnsiTheme="minorHAnsi" w:cs="Times New Roman"/>
                <w:color w:val="auto"/>
              </w:rPr>
              <w:t>Media prior to connecting Removable Media to a low impact BES</w:t>
            </w:r>
            <w:r w:rsidR="007E1816">
              <w:rPr>
                <w:rFonts w:asciiTheme="minorHAnsi" w:hAnsiTheme="minorHAnsi" w:cs="Times New Roman"/>
                <w:color w:val="auto"/>
              </w:rPr>
              <w:t xml:space="preserve"> </w:t>
            </w:r>
            <w:r w:rsidR="007E1816" w:rsidRPr="007E1816">
              <w:rPr>
                <w:rFonts w:asciiTheme="minorHAnsi" w:hAnsiTheme="minorHAnsi" w:cs="Times New Roman"/>
                <w:color w:val="auto"/>
              </w:rPr>
              <w:t>Cyber System.</w:t>
            </w:r>
          </w:p>
        </w:tc>
      </w:tr>
      <w:tr w:rsidR="0016684F" w:rsidRPr="00705BB3" w14:paraId="23F21743" w14:textId="77777777" w:rsidTr="007E1816">
        <w:tc>
          <w:tcPr>
            <w:tcW w:w="343" w:type="dxa"/>
          </w:tcPr>
          <w:p w14:paraId="78144373" w14:textId="77777777" w:rsidR="0016684F" w:rsidRPr="00BE2FDA" w:rsidRDefault="0016684F" w:rsidP="002A27D4">
            <w:pPr>
              <w:widowControl w:val="0"/>
              <w:tabs>
                <w:tab w:val="left" w:pos="0"/>
                <w:tab w:val="left" w:pos="900"/>
                <w:tab w:val="left" w:pos="6360"/>
              </w:tabs>
              <w:rPr>
                <w:rFonts w:asciiTheme="minorHAnsi" w:hAnsiTheme="minorHAnsi" w:cs="Times New Roman"/>
                <w:bCs/>
              </w:rPr>
            </w:pPr>
          </w:p>
        </w:tc>
        <w:tc>
          <w:tcPr>
            <w:tcW w:w="9007" w:type="dxa"/>
            <w:shd w:val="clear" w:color="auto" w:fill="DCDCFF"/>
          </w:tcPr>
          <w:p w14:paraId="3C6C8784" w14:textId="5F293D00" w:rsidR="0016684F" w:rsidRDefault="0016684F" w:rsidP="002A27D4">
            <w:pPr>
              <w:widowControl w:val="0"/>
              <w:tabs>
                <w:tab w:val="left" w:pos="0"/>
                <w:tab w:val="left" w:pos="900"/>
                <w:tab w:val="left" w:pos="6360"/>
              </w:tabs>
              <w:rPr>
                <w:rFonts w:asciiTheme="minorHAnsi" w:hAnsiTheme="minorHAnsi" w:cs="Times New Roman"/>
                <w:color w:val="auto"/>
              </w:rPr>
            </w:pPr>
            <w:r>
              <w:rPr>
                <w:rFonts w:asciiTheme="minorHAnsi" w:hAnsiTheme="minorHAnsi" w:cs="Times New Roman"/>
                <w:color w:val="auto"/>
                <w:u w:val="single"/>
              </w:rPr>
              <w:t>Attachment 1, Section 5.3</w:t>
            </w:r>
          </w:p>
          <w:p w14:paraId="2A97ACCB" w14:textId="77777777" w:rsidR="0016684F" w:rsidRPr="00B96A5C" w:rsidRDefault="0016684F" w:rsidP="002A27D4">
            <w:pPr>
              <w:widowControl w:val="0"/>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 xml:space="preserve">Verify the Responsible Entity has implemented its plans to mitigate the risk of the introduction </w:t>
            </w:r>
            <w:r w:rsidRPr="00B96A5C">
              <w:rPr>
                <w:rFonts w:asciiTheme="minorHAnsi" w:hAnsiTheme="minorHAnsi" w:cs="Times New Roman"/>
                <w:color w:val="auto"/>
              </w:rPr>
              <w:t>of malicious code to low impact BES Cyber Systems through the use of</w:t>
            </w:r>
          </w:p>
          <w:p w14:paraId="17CCB96C" w14:textId="77777777" w:rsidR="0016684F" w:rsidRDefault="0016684F" w:rsidP="002A27D4">
            <w:pPr>
              <w:widowControl w:val="0"/>
              <w:tabs>
                <w:tab w:val="left" w:pos="0"/>
                <w:tab w:val="left" w:pos="900"/>
                <w:tab w:val="left" w:pos="6360"/>
              </w:tabs>
              <w:rPr>
                <w:rFonts w:asciiTheme="minorHAnsi" w:hAnsiTheme="minorHAnsi" w:cs="Times New Roman"/>
                <w:color w:val="auto"/>
                <w:u w:val="single"/>
              </w:rPr>
            </w:pPr>
            <w:r>
              <w:rPr>
                <w:rFonts w:asciiTheme="minorHAnsi" w:hAnsiTheme="minorHAnsi" w:cs="Times New Roman"/>
                <w:color w:val="auto"/>
              </w:rPr>
              <w:t>Removable Media.</w:t>
            </w:r>
          </w:p>
        </w:tc>
      </w:tr>
      <w:tr w:rsidR="00B96A5C" w:rsidRPr="00705BB3" w14:paraId="4849812E" w14:textId="77777777" w:rsidTr="00545032">
        <w:tc>
          <w:tcPr>
            <w:tcW w:w="343" w:type="dxa"/>
            <w:tcBorders>
              <w:bottom w:val="single" w:sz="4" w:space="0" w:color="auto"/>
            </w:tcBorders>
          </w:tcPr>
          <w:p w14:paraId="3F9AB64A" w14:textId="77777777" w:rsidR="00B96A5C" w:rsidRPr="00BE2FDA" w:rsidRDefault="00B96A5C" w:rsidP="00B16AC2">
            <w:pPr>
              <w:widowControl w:val="0"/>
              <w:tabs>
                <w:tab w:val="left" w:pos="0"/>
                <w:tab w:val="left" w:pos="900"/>
                <w:tab w:val="left" w:pos="6360"/>
              </w:tabs>
              <w:rPr>
                <w:rFonts w:asciiTheme="minorHAnsi" w:hAnsiTheme="minorHAnsi" w:cs="Times New Roman"/>
                <w:bCs/>
              </w:rPr>
            </w:pPr>
          </w:p>
        </w:tc>
        <w:tc>
          <w:tcPr>
            <w:tcW w:w="9007" w:type="dxa"/>
            <w:tcBorders>
              <w:bottom w:val="single" w:sz="4" w:space="0" w:color="auto"/>
            </w:tcBorders>
            <w:shd w:val="clear" w:color="auto" w:fill="DCDCFF"/>
          </w:tcPr>
          <w:p w14:paraId="2D50044F" w14:textId="77777777" w:rsidR="00B96A5C" w:rsidRDefault="00B96A5C" w:rsidP="00B96A5C">
            <w:pPr>
              <w:widowControl w:val="0"/>
              <w:tabs>
                <w:tab w:val="left" w:pos="0"/>
                <w:tab w:val="left" w:pos="900"/>
                <w:tab w:val="left" w:pos="6360"/>
              </w:tabs>
              <w:rPr>
                <w:rFonts w:asciiTheme="minorHAnsi" w:hAnsiTheme="minorHAnsi" w:cs="Times New Roman"/>
                <w:color w:val="auto"/>
              </w:rPr>
            </w:pPr>
            <w:r>
              <w:rPr>
                <w:rFonts w:asciiTheme="minorHAnsi" w:hAnsiTheme="minorHAnsi" w:cs="Times New Roman"/>
                <w:color w:val="auto"/>
                <w:u w:val="single"/>
              </w:rPr>
              <w:t>Attachment 1, Section 5.3</w:t>
            </w:r>
          </w:p>
          <w:p w14:paraId="71C212DA" w14:textId="77777777" w:rsidR="00B96A5C" w:rsidRPr="00B96A5C" w:rsidRDefault="00B96A5C" w:rsidP="00B96A5C">
            <w:pPr>
              <w:widowControl w:val="0"/>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 xml:space="preserve">Verify the Responsible Entity has achieved the objective of mitigating the risk of the introduction </w:t>
            </w:r>
            <w:r w:rsidRPr="00B96A5C">
              <w:rPr>
                <w:rFonts w:asciiTheme="minorHAnsi" w:hAnsiTheme="minorHAnsi" w:cs="Times New Roman"/>
                <w:color w:val="auto"/>
              </w:rPr>
              <w:t>of malicious code to low impact BES Cyber Systems through the use of</w:t>
            </w:r>
          </w:p>
          <w:p w14:paraId="3D5A3253" w14:textId="77777777" w:rsidR="00B96A5C" w:rsidRDefault="00B96A5C" w:rsidP="00B96A5C">
            <w:pPr>
              <w:widowControl w:val="0"/>
              <w:tabs>
                <w:tab w:val="left" w:pos="0"/>
                <w:tab w:val="left" w:pos="900"/>
                <w:tab w:val="left" w:pos="6360"/>
              </w:tabs>
              <w:rPr>
                <w:rFonts w:asciiTheme="minorHAnsi" w:hAnsiTheme="minorHAnsi" w:cs="Times New Roman"/>
                <w:color w:val="auto"/>
                <w:u w:val="single"/>
              </w:rPr>
            </w:pPr>
            <w:r>
              <w:rPr>
                <w:rFonts w:asciiTheme="minorHAnsi" w:hAnsiTheme="minorHAnsi" w:cs="Times New Roman"/>
                <w:color w:val="auto"/>
              </w:rPr>
              <w:t>Removable Media.</w:t>
            </w:r>
          </w:p>
        </w:tc>
      </w:tr>
      <w:tr w:rsidR="00B16AC2" w:rsidRPr="00705BB3" w14:paraId="3C85B517" w14:textId="77777777" w:rsidTr="00545032">
        <w:tc>
          <w:tcPr>
            <w:tcW w:w="9350" w:type="dxa"/>
            <w:gridSpan w:val="2"/>
            <w:tcBorders>
              <w:bottom w:val="single" w:sz="4" w:space="0" w:color="auto"/>
            </w:tcBorders>
            <w:shd w:val="clear" w:color="auto" w:fill="DCDCFF"/>
          </w:tcPr>
          <w:p w14:paraId="2EA41D26" w14:textId="77777777" w:rsidR="00B16AC2" w:rsidRDefault="00B16AC2" w:rsidP="00B16AC2">
            <w:pPr>
              <w:widowControl w:val="0"/>
              <w:tabs>
                <w:tab w:val="left" w:pos="0"/>
                <w:tab w:val="left" w:pos="900"/>
                <w:tab w:val="left" w:pos="6360"/>
              </w:tabs>
              <w:rPr>
                <w:rFonts w:asciiTheme="minorHAnsi" w:hAnsiTheme="minorHAnsi" w:cs="Times New Roman"/>
                <w:b/>
                <w:color w:val="auto"/>
              </w:rPr>
            </w:pPr>
            <w:r w:rsidRPr="00AC158E">
              <w:rPr>
                <w:rFonts w:asciiTheme="minorHAnsi" w:hAnsiTheme="minorHAnsi" w:cs="Times New Roman"/>
                <w:b/>
                <w:color w:val="auto"/>
              </w:rPr>
              <w:t>Note to Auditor:</w:t>
            </w:r>
          </w:p>
          <w:p w14:paraId="68FF02A9" w14:textId="77777777" w:rsidR="00B16AC2" w:rsidRPr="00913FF6" w:rsidRDefault="00B16AC2" w:rsidP="00B16AC2">
            <w:pPr>
              <w:widowControl w:val="0"/>
              <w:tabs>
                <w:tab w:val="left" w:pos="0"/>
                <w:tab w:val="left" w:pos="900"/>
                <w:tab w:val="left" w:pos="6360"/>
              </w:tabs>
              <w:rPr>
                <w:rFonts w:asciiTheme="minorHAnsi" w:hAnsiTheme="minorHAnsi" w:cs="Times New Roman"/>
                <w:color w:val="auto"/>
                <w:u w:val="single"/>
              </w:rPr>
            </w:pPr>
            <w:r>
              <w:rPr>
                <w:rFonts w:asciiTheme="minorHAnsi" w:hAnsiTheme="minorHAnsi" w:cs="Times New Roman"/>
                <w:color w:val="auto"/>
                <w:u w:val="single"/>
              </w:rPr>
              <w:t>Attachment 1, Section 3</w:t>
            </w:r>
          </w:p>
          <w:p w14:paraId="1A15EEA7" w14:textId="77777777" w:rsidR="00B16AC2" w:rsidRPr="00373292" w:rsidRDefault="00B16AC2" w:rsidP="00B16AC2">
            <w:pPr>
              <w:pStyle w:val="ListParagraph"/>
              <w:widowControl w:val="0"/>
              <w:numPr>
                <w:ilvl w:val="0"/>
                <w:numId w:val="8"/>
              </w:numPr>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 xml:space="preserve">For each asset identified as containing a </w:t>
            </w:r>
            <w:r>
              <w:rPr>
                <w:rFonts w:ascii="Calibri" w:hAnsi="Calibri" w:cs="Calibri"/>
              </w:rPr>
              <w:t xml:space="preserve">low impact BES Cyber System(s) per CIP-002, the list of assets should identify those assets that have </w:t>
            </w:r>
            <w:r>
              <w:rPr>
                <w:rFonts w:asciiTheme="minorHAnsi" w:hAnsiTheme="minorHAnsi"/>
              </w:rPr>
              <w:t xml:space="preserve">routable protocol communications between low impact BES Cyber System(s) and Cyber Asset(s) outside the asset containing the low impact BES Cyber System(s) </w:t>
            </w:r>
            <w:r w:rsidRPr="004716B8">
              <w:rPr>
                <w:rFonts w:asciiTheme="minorHAnsi" w:hAnsiTheme="minorHAnsi"/>
              </w:rPr>
              <w:t>when entering or leaving the asset and not used for time-sensitive protection or time-sensitive control functions</w:t>
            </w:r>
            <w:r>
              <w:rPr>
                <w:rFonts w:asciiTheme="minorHAnsi" w:hAnsiTheme="minorHAnsi"/>
              </w:rPr>
              <w:t>.</w:t>
            </w:r>
          </w:p>
          <w:p w14:paraId="56714DAA" w14:textId="77777777" w:rsidR="00B16AC2" w:rsidRPr="006A3B20" w:rsidRDefault="00B16AC2" w:rsidP="00B16AC2">
            <w:pPr>
              <w:pStyle w:val="ListParagraph"/>
              <w:widowControl w:val="0"/>
              <w:numPr>
                <w:ilvl w:val="1"/>
                <w:numId w:val="8"/>
              </w:numPr>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For these identified assets, obtain as evidence the devices used to control electronic access and the low impact BES Cyber Systems for which they control access.</w:t>
            </w:r>
          </w:p>
          <w:p w14:paraId="53BD5A28" w14:textId="77777777" w:rsidR="00B16AC2" w:rsidRDefault="00B16AC2" w:rsidP="00B16AC2">
            <w:pPr>
              <w:pStyle w:val="ListParagraph"/>
              <w:widowControl w:val="0"/>
              <w:numPr>
                <w:ilvl w:val="0"/>
                <w:numId w:val="8"/>
              </w:numPr>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 xml:space="preserve">For each asset identified as containing a </w:t>
            </w:r>
            <w:r>
              <w:rPr>
                <w:rFonts w:ascii="Calibri" w:hAnsi="Calibri" w:cs="Calibri"/>
              </w:rPr>
              <w:t xml:space="preserve">low impact BES Cyber System(s) per CIP-002, </w:t>
            </w:r>
            <w:r>
              <w:rPr>
                <w:rFonts w:asciiTheme="minorHAnsi" w:hAnsiTheme="minorHAnsi" w:cs="Times New Roman"/>
                <w:color w:val="auto"/>
              </w:rPr>
              <w:t xml:space="preserve">the Responsible Entity has an obligation to determine the necessary inbound and outbound </w:t>
            </w:r>
            <w:r w:rsidRPr="004F3D8E">
              <w:rPr>
                <w:rFonts w:asciiTheme="minorHAnsi" w:hAnsiTheme="minorHAnsi" w:cs="Times New Roman"/>
                <w:color w:val="auto"/>
              </w:rPr>
              <w:t>routable protocol communications between low impact BES Cyber System(s) and Cyber Asset(s) outside the asset containing the low impact BES Cyber System(s)</w:t>
            </w:r>
            <w:r>
              <w:rPr>
                <w:rFonts w:asciiTheme="minorHAnsi" w:hAnsiTheme="minorHAnsi" w:cs="Times New Roman"/>
                <w:color w:val="auto"/>
              </w:rPr>
              <w:t xml:space="preserve"> </w:t>
            </w:r>
            <w:r w:rsidRPr="004716B8">
              <w:rPr>
                <w:rFonts w:asciiTheme="minorHAnsi" w:hAnsiTheme="minorHAnsi" w:cs="Times New Roman"/>
                <w:color w:val="auto"/>
              </w:rPr>
              <w:t>when entering or leaving the asset and not used for time-sensitive protection or time-sensitive control functions</w:t>
            </w:r>
            <w:r>
              <w:rPr>
                <w:rFonts w:asciiTheme="minorHAnsi" w:hAnsiTheme="minorHAnsi" w:cs="Times New Roman"/>
                <w:color w:val="auto"/>
              </w:rPr>
              <w:t>. The Responsible Entity must be able to provide a technically sound explanation as to how its electronic access permissions and controls are consistent with the security objective of permitting only necessary inbound and outbound access to low impact BES Cyber Systems.</w:t>
            </w:r>
          </w:p>
          <w:p w14:paraId="2238A3D9" w14:textId="77777777" w:rsidR="00B16AC2" w:rsidRPr="00091FEF" w:rsidRDefault="005D47C7" w:rsidP="00B16AC2">
            <w:pPr>
              <w:pStyle w:val="ListParagraph"/>
              <w:widowControl w:val="0"/>
              <w:numPr>
                <w:ilvl w:val="0"/>
                <w:numId w:val="8"/>
              </w:numPr>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T</w:t>
            </w:r>
            <w:r w:rsidR="00B16AC2" w:rsidRPr="00091FEF">
              <w:rPr>
                <w:rFonts w:asciiTheme="minorHAnsi" w:hAnsiTheme="minorHAnsi" w:cs="Times New Roman"/>
                <w:color w:val="auto"/>
              </w:rPr>
              <w:t>he audit team should assess the effectiveness of the</w:t>
            </w:r>
            <w:r w:rsidR="00B16AC2">
              <w:rPr>
                <w:rFonts w:asciiTheme="minorHAnsi" w:hAnsiTheme="minorHAnsi" w:cs="Times New Roman"/>
                <w:color w:val="auto"/>
              </w:rPr>
              <w:t xml:space="preserve"> Responsible E</w:t>
            </w:r>
            <w:r w:rsidR="00B16AC2" w:rsidRPr="00091FEF">
              <w:rPr>
                <w:rFonts w:asciiTheme="minorHAnsi" w:hAnsiTheme="minorHAnsi" w:cs="Times New Roman"/>
                <w:color w:val="auto"/>
              </w:rPr>
              <w:t>ntity’s electronic access control plan as well</w:t>
            </w:r>
            <w:r w:rsidR="00B16AC2">
              <w:rPr>
                <w:rFonts w:asciiTheme="minorHAnsi" w:hAnsiTheme="minorHAnsi" w:cs="Times New Roman"/>
                <w:color w:val="auto"/>
              </w:rPr>
              <w:t xml:space="preserve"> </w:t>
            </w:r>
            <w:r w:rsidR="00B16AC2" w:rsidRPr="00091FEF">
              <w:rPr>
                <w:rFonts w:asciiTheme="minorHAnsi" w:hAnsiTheme="minorHAnsi" w:cs="Times New Roman"/>
                <w:color w:val="auto"/>
              </w:rPr>
              <w:t xml:space="preserve">as </w:t>
            </w:r>
            <w:r w:rsidR="00B16AC2">
              <w:rPr>
                <w:rFonts w:asciiTheme="minorHAnsi" w:hAnsiTheme="minorHAnsi" w:cs="Times New Roman"/>
                <w:color w:val="auto"/>
              </w:rPr>
              <w:t>the Responsible E</w:t>
            </w:r>
            <w:r w:rsidR="00B16AC2" w:rsidRPr="00091FEF">
              <w:rPr>
                <w:rFonts w:asciiTheme="minorHAnsi" w:hAnsiTheme="minorHAnsi" w:cs="Times New Roman"/>
                <w:color w:val="auto"/>
              </w:rPr>
              <w:t>ntity’s adherence to its electronic access control plan.</w:t>
            </w:r>
          </w:p>
          <w:p w14:paraId="71F28436" w14:textId="77777777" w:rsidR="00B16AC2" w:rsidRDefault="00B16AC2" w:rsidP="00B16AC2">
            <w:pPr>
              <w:pStyle w:val="ListParagraph"/>
              <w:widowControl w:val="0"/>
              <w:numPr>
                <w:ilvl w:val="0"/>
                <w:numId w:val="8"/>
              </w:numPr>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For the inbound and outbound communications that the Responsible Entity has determined to be necessary, the Responsible Entity must identify the electronic access controls used to effectively control access to and from the low impact BES Cyber System(s).</w:t>
            </w:r>
          </w:p>
          <w:p w14:paraId="7FC6F749" w14:textId="05A84A90" w:rsidR="00B16AC2" w:rsidRDefault="00B16AC2" w:rsidP="00B16AC2">
            <w:pPr>
              <w:pStyle w:val="ListParagraph"/>
              <w:widowControl w:val="0"/>
              <w:numPr>
                <w:ilvl w:val="0"/>
                <w:numId w:val="8"/>
              </w:numPr>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 xml:space="preserve">The ten reference models included in the Guidelines and Technical Basis section of the </w:t>
            </w:r>
            <w:r w:rsidR="00750671">
              <w:rPr>
                <w:rFonts w:asciiTheme="minorHAnsi" w:hAnsiTheme="minorHAnsi" w:cs="Times New Roman"/>
                <w:color w:val="auto"/>
              </w:rPr>
              <w:t>S</w:t>
            </w:r>
            <w:r>
              <w:rPr>
                <w:rFonts w:asciiTheme="minorHAnsi" w:hAnsiTheme="minorHAnsi" w:cs="Times New Roman"/>
                <w:color w:val="auto"/>
              </w:rPr>
              <w:t xml:space="preserve">tandard </w:t>
            </w:r>
            <w:r w:rsidR="00750671">
              <w:rPr>
                <w:rFonts w:asciiTheme="minorHAnsi" w:hAnsiTheme="minorHAnsi" w:cs="Times New Roman"/>
                <w:color w:val="auto"/>
              </w:rPr>
              <w:t>provide examples</w:t>
            </w:r>
            <w:r>
              <w:rPr>
                <w:rFonts w:asciiTheme="minorHAnsi" w:hAnsiTheme="minorHAnsi" w:cs="Times New Roman"/>
                <w:color w:val="auto"/>
              </w:rPr>
              <w:t xml:space="preserve"> that Responsible Entities may reference for their electronic access controls. Reference models 9 and 10 outline approaches for segmenting network traffic such that there is no routable protocol communications to the low impact BES Cyber System(s).</w:t>
            </w:r>
          </w:p>
          <w:p w14:paraId="0F09AC79" w14:textId="77777777" w:rsidR="00B16AC2" w:rsidRDefault="00B16AC2" w:rsidP="00B16AC2">
            <w:pPr>
              <w:pStyle w:val="ListParagraph"/>
              <w:widowControl w:val="0"/>
              <w:numPr>
                <w:ilvl w:val="1"/>
                <w:numId w:val="8"/>
              </w:numPr>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Model 9 uses layer-2 network segmentation (VLANs) to control access. The configuration of the devices used to accomplish this must be documented by the Responsible Entity and assessed for its effectiveness in meeting the standard’s objective of controlling access to the low impact BES Cyber System(s).</w:t>
            </w:r>
          </w:p>
          <w:p w14:paraId="012A68AA" w14:textId="77777777" w:rsidR="00B16AC2" w:rsidRDefault="00B16AC2" w:rsidP="00B16AC2">
            <w:pPr>
              <w:pStyle w:val="ListParagraph"/>
              <w:widowControl w:val="0"/>
              <w:numPr>
                <w:ilvl w:val="1"/>
                <w:numId w:val="8"/>
              </w:numPr>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In Model 10, a single device receives both serial traffic destined for low impact BES Cyber System(s) and routable traffic destined for non-BES Cyber Asset(s). The device, as depicted in the model, logically isolates the serial traffic from the routable traffic. The configurations for the device must be documented by the Responsible Entity and assessed to determine whether or not the electronic access controls effectively meet the objective of controlling access to the low impact BES Cyber System(s).</w:t>
            </w:r>
          </w:p>
          <w:p w14:paraId="52FDF8E7" w14:textId="77777777" w:rsidR="00B16AC2" w:rsidRPr="00913FF6" w:rsidRDefault="00B16AC2" w:rsidP="00B16AC2">
            <w:pPr>
              <w:widowControl w:val="0"/>
              <w:tabs>
                <w:tab w:val="left" w:pos="0"/>
                <w:tab w:val="left" w:pos="900"/>
                <w:tab w:val="left" w:pos="6360"/>
              </w:tabs>
              <w:rPr>
                <w:rFonts w:asciiTheme="minorHAnsi" w:hAnsiTheme="minorHAnsi" w:cs="Times New Roman"/>
                <w:color w:val="auto"/>
                <w:u w:val="single"/>
              </w:rPr>
            </w:pPr>
            <w:r>
              <w:rPr>
                <w:rFonts w:asciiTheme="minorHAnsi" w:hAnsiTheme="minorHAnsi" w:cs="Times New Roman"/>
                <w:color w:val="auto"/>
                <w:u w:val="single"/>
              </w:rPr>
              <w:t>Attachment 1, Section 5</w:t>
            </w:r>
          </w:p>
          <w:p w14:paraId="7442AA21" w14:textId="77777777" w:rsidR="00B16AC2" w:rsidRPr="005D47C7" w:rsidRDefault="00B16AC2" w:rsidP="005D47C7">
            <w:pPr>
              <w:pStyle w:val="ListParagraph"/>
              <w:numPr>
                <w:ilvl w:val="0"/>
                <w:numId w:val="12"/>
              </w:numPr>
              <w:rPr>
                <w:rFonts w:asciiTheme="minorHAnsi" w:hAnsiTheme="minorHAnsi" w:cs="Times New Roman"/>
                <w:color w:val="auto"/>
              </w:rPr>
            </w:pPr>
            <w:r w:rsidRPr="00B90B31">
              <w:rPr>
                <w:rFonts w:asciiTheme="minorHAnsi" w:hAnsiTheme="minorHAnsi" w:cs="Times New Roman"/>
                <w:color w:val="auto"/>
              </w:rPr>
              <w:t xml:space="preserve">The means of verifying the mitigation of the introduction of malicious code to a low impact BES Cyber System differs depending on whether a Transient Cyber Asset is managed by the Responsible Entity in an ongoing or an on-demand manner. The verification for a Transient Cyber Asset managed in an ongoing manner focuses on the process of preventing malware from being introduced to the Transient Cyber Asset. The verification for a Transient Cyber Asset managed in an on-demand manner focuses on the process used to ensure the Transient Cyber Asset may be safely used in a low impact BES Cyber System environment prior to </w:t>
            </w:r>
            <w:r>
              <w:rPr>
                <w:rFonts w:asciiTheme="minorHAnsi" w:hAnsiTheme="minorHAnsi" w:cs="Times New Roman"/>
                <w:color w:val="auto"/>
              </w:rPr>
              <w:t xml:space="preserve">such </w:t>
            </w:r>
            <w:r w:rsidRPr="00B90B31">
              <w:rPr>
                <w:rFonts w:asciiTheme="minorHAnsi" w:hAnsiTheme="minorHAnsi" w:cs="Times New Roman"/>
                <w:color w:val="auto"/>
              </w:rPr>
              <w:t>use. If the Transient Cyber Asset is managed in both an ongoing and an on-demand manner, then both verification techniques should be employed.</w:t>
            </w:r>
          </w:p>
        </w:tc>
      </w:tr>
    </w:tbl>
    <w:p w14:paraId="70810BFE" w14:textId="77777777" w:rsidR="00DA4CF9" w:rsidRPr="006C43BC" w:rsidRDefault="00DA4CF9" w:rsidP="00DA4CF9">
      <w:pPr>
        <w:widowControl w:val="0"/>
        <w:tabs>
          <w:tab w:val="left" w:pos="0"/>
        </w:tabs>
        <w:rPr>
          <w:rFonts w:asciiTheme="minorHAnsi" w:hAnsiTheme="minorHAnsi" w:cs="Times New Roman"/>
          <w:b/>
          <w:bCs/>
        </w:rPr>
      </w:pPr>
    </w:p>
    <w:p w14:paraId="21B60AE8" w14:textId="77777777" w:rsidR="00DA4CF9" w:rsidRPr="006C43BC" w:rsidRDefault="00DA4CF9" w:rsidP="00DA4CF9">
      <w:pPr>
        <w:pStyle w:val="RqtSection"/>
        <w:rPr>
          <w:color w:val="264D74"/>
        </w:rPr>
      </w:pPr>
      <w:r w:rsidRPr="006C43BC">
        <w:t>Auditor Notes:</w:t>
      </w:r>
      <w:r w:rsidRPr="006C43BC">
        <w:rPr>
          <w:color w:val="264D74"/>
        </w:rPr>
        <w:t xml:space="preserve"> </w:t>
      </w:r>
    </w:p>
    <w:p w14:paraId="5FCD3507" w14:textId="77777777" w:rsidR="00DA4CF9" w:rsidRDefault="00DA4CF9" w:rsidP="00DA4CF9">
      <w:pPr>
        <w:autoSpaceDE/>
        <w:autoSpaceDN/>
        <w:adjustRightInd/>
        <w:rPr>
          <w:rFonts w:asciiTheme="minorHAnsi" w:hAnsiTheme="minorHAnsi" w:cs="Times New Roman"/>
          <w:b/>
          <w:u w:val="single"/>
        </w:rPr>
      </w:pPr>
    </w:p>
    <w:p w14:paraId="5E784A12" w14:textId="77777777" w:rsidR="00342571" w:rsidRDefault="00342571">
      <w:pPr>
        <w:autoSpaceDE/>
        <w:autoSpaceDN/>
        <w:adjustRightInd/>
        <w:rPr>
          <w:rFonts w:asciiTheme="minorHAnsi" w:hAnsiTheme="minorHAnsi"/>
          <w:b/>
          <w:color w:val="auto"/>
          <w:szCs w:val="22"/>
          <w:u w:val="single"/>
        </w:rPr>
      </w:pPr>
      <w:r>
        <w:rPr>
          <w:rFonts w:asciiTheme="minorHAnsi" w:hAnsiTheme="minorHAnsi"/>
          <w:b/>
          <w:color w:val="auto"/>
          <w:szCs w:val="22"/>
          <w:u w:val="single"/>
        </w:rPr>
        <w:br w:type="page"/>
      </w:r>
    </w:p>
    <w:p w14:paraId="47BE9065" w14:textId="24412B5D" w:rsidR="00681805" w:rsidRDefault="00681805" w:rsidP="00D817BD">
      <w:pPr>
        <w:pStyle w:val="SubHead"/>
      </w:pPr>
      <w:r>
        <w:t>CIP-003-</w:t>
      </w:r>
      <w:r w:rsidR="00B70D9A">
        <w:t>7</w:t>
      </w:r>
      <w:r>
        <w:t xml:space="preserve"> Electronic Controls Implementation Study</w:t>
      </w:r>
    </w:p>
    <w:p w14:paraId="03F82D5C" w14:textId="77777777" w:rsidR="002A27D4" w:rsidRPr="006C43BC" w:rsidRDefault="002A27D4" w:rsidP="002A27D4">
      <w:pPr>
        <w:tabs>
          <w:tab w:val="left" w:pos="1080"/>
        </w:tabs>
        <w:rPr>
          <w:rFonts w:asciiTheme="minorHAnsi" w:hAnsiTheme="minorHAnsi"/>
          <w:b/>
          <w:i/>
          <w:color w:val="FF0000"/>
        </w:rPr>
      </w:pPr>
      <w:r w:rsidRPr="006C43BC">
        <w:rPr>
          <w:rFonts w:asciiTheme="minorHAnsi" w:hAnsiTheme="minorHAnsi"/>
          <w:b/>
          <w:i/>
          <w:color w:val="FF0000"/>
        </w:rPr>
        <w:t xml:space="preserve">This section </w:t>
      </w:r>
      <w:r>
        <w:rPr>
          <w:rFonts w:asciiTheme="minorHAnsi" w:hAnsiTheme="minorHAnsi"/>
          <w:b/>
          <w:i/>
          <w:color w:val="FF0000"/>
        </w:rPr>
        <w:t>to</w:t>
      </w:r>
      <w:r w:rsidRPr="006C43BC">
        <w:rPr>
          <w:rFonts w:asciiTheme="minorHAnsi" w:hAnsiTheme="minorHAnsi"/>
          <w:b/>
          <w:i/>
          <w:color w:val="FF0000"/>
        </w:rPr>
        <w:t xml:space="preserve"> be completed by the Compliance Enforcement Authority</w:t>
      </w:r>
    </w:p>
    <w:p w14:paraId="74B65631" w14:textId="77777777" w:rsidR="00681805" w:rsidRDefault="00681805">
      <w:pPr>
        <w:autoSpaceDE/>
        <w:autoSpaceDN/>
        <w:adjustRightInd/>
        <w:rPr>
          <w:rFonts w:asciiTheme="minorHAnsi" w:hAnsiTheme="minorHAnsi"/>
          <w:b/>
          <w:color w:val="auto"/>
          <w:szCs w:val="22"/>
          <w:u w:val="single"/>
        </w:rPr>
      </w:pPr>
    </w:p>
    <w:p w14:paraId="12159E66" w14:textId="77777777" w:rsidR="00681805" w:rsidRPr="00D817BD" w:rsidRDefault="00681805" w:rsidP="001D2AC2">
      <w:pPr>
        <w:tabs>
          <w:tab w:val="left" w:pos="0"/>
        </w:tabs>
        <w:autoSpaceDE/>
        <w:autoSpaceDN/>
        <w:adjustRightInd/>
        <w:rPr>
          <w:rFonts w:asciiTheme="minorHAnsi" w:hAnsiTheme="minorHAnsi"/>
          <w:color w:val="auto"/>
          <w:szCs w:val="22"/>
        </w:rPr>
      </w:pPr>
      <w:r w:rsidRPr="00D817BD">
        <w:rPr>
          <w:rFonts w:asciiTheme="minorHAnsi" w:hAnsiTheme="minorHAnsi"/>
          <w:color w:val="auto"/>
          <w:szCs w:val="22"/>
        </w:rPr>
        <w:t xml:space="preserve">For compliance engagements between January 1, 2020, and June 30, 2021, </w:t>
      </w:r>
      <w:r w:rsidR="001D2AC2" w:rsidRPr="00D817BD">
        <w:rPr>
          <w:rFonts w:asciiTheme="minorHAnsi" w:hAnsiTheme="minorHAnsi"/>
          <w:color w:val="auto"/>
          <w:szCs w:val="22"/>
        </w:rPr>
        <w:t>compliance monitoring team</w:t>
      </w:r>
      <w:r w:rsidR="001D2AC2">
        <w:rPr>
          <w:rFonts w:asciiTheme="minorHAnsi" w:hAnsiTheme="minorHAnsi"/>
          <w:color w:val="auto"/>
          <w:szCs w:val="22"/>
        </w:rPr>
        <w:t>s shall</w:t>
      </w:r>
      <w:r w:rsidR="001D2AC2" w:rsidRPr="00D817BD">
        <w:rPr>
          <w:rFonts w:asciiTheme="minorHAnsi" w:hAnsiTheme="minorHAnsi"/>
          <w:color w:val="auto"/>
          <w:szCs w:val="22"/>
        </w:rPr>
        <w:t xml:space="preserve"> </w:t>
      </w:r>
      <w:r w:rsidRPr="00D817BD">
        <w:rPr>
          <w:rFonts w:asciiTheme="minorHAnsi" w:hAnsiTheme="minorHAnsi"/>
          <w:color w:val="auto"/>
          <w:szCs w:val="22"/>
        </w:rPr>
        <w:t>capture the following information:</w:t>
      </w:r>
    </w:p>
    <w:p w14:paraId="626A67A0" w14:textId="77777777" w:rsidR="00D817BD" w:rsidRDefault="00D817BD" w:rsidP="00D817BD">
      <w:pPr>
        <w:tabs>
          <w:tab w:val="left" w:pos="540"/>
        </w:tabs>
        <w:autoSpaceDE/>
        <w:autoSpaceDN/>
        <w:adjustRightInd/>
        <w:ind w:left="547" w:hanging="547"/>
        <w:rPr>
          <w:rFonts w:asciiTheme="minorHAnsi" w:hAnsiTheme="minorHAnsi"/>
          <w:color w:val="auto"/>
          <w:szCs w:val="22"/>
        </w:rPr>
      </w:pPr>
    </w:p>
    <w:p w14:paraId="27164449" w14:textId="77777777" w:rsidR="00681805" w:rsidRPr="00D817BD" w:rsidRDefault="00D817BD" w:rsidP="00D817BD">
      <w:pPr>
        <w:tabs>
          <w:tab w:val="left" w:pos="540"/>
        </w:tabs>
        <w:autoSpaceDE/>
        <w:autoSpaceDN/>
        <w:adjustRightInd/>
        <w:ind w:left="547" w:hanging="547"/>
        <w:rPr>
          <w:rFonts w:asciiTheme="minorHAnsi" w:hAnsiTheme="minorHAnsi"/>
          <w:color w:val="auto"/>
          <w:szCs w:val="22"/>
        </w:rPr>
      </w:pPr>
      <w:r w:rsidRPr="00D817BD">
        <w:rPr>
          <w:rFonts w:asciiTheme="minorHAnsi" w:hAnsiTheme="minorHAnsi"/>
          <w:color w:val="auto"/>
          <w:szCs w:val="22"/>
        </w:rPr>
        <w:t>1.</w:t>
      </w:r>
      <w:r w:rsidRPr="00D817BD">
        <w:rPr>
          <w:rFonts w:asciiTheme="minorHAnsi" w:hAnsiTheme="minorHAnsi"/>
          <w:color w:val="auto"/>
          <w:szCs w:val="22"/>
        </w:rPr>
        <w:tab/>
      </w:r>
      <w:r w:rsidR="00681805" w:rsidRPr="00D817BD">
        <w:rPr>
          <w:rFonts w:asciiTheme="minorHAnsi" w:hAnsiTheme="minorHAnsi"/>
          <w:color w:val="auto"/>
          <w:szCs w:val="22"/>
        </w:rPr>
        <w:t xml:space="preserve">Describe the electronic access controls for low impact BES Cyber Systems the Responsible Entity </w:t>
      </w:r>
      <w:r>
        <w:rPr>
          <w:rFonts w:asciiTheme="minorHAnsi" w:hAnsiTheme="minorHAnsi"/>
          <w:color w:val="auto"/>
          <w:szCs w:val="22"/>
        </w:rPr>
        <w:t xml:space="preserve">has </w:t>
      </w:r>
      <w:r w:rsidR="00681805" w:rsidRPr="00D817BD">
        <w:rPr>
          <w:rFonts w:asciiTheme="minorHAnsi" w:hAnsiTheme="minorHAnsi"/>
          <w:color w:val="auto"/>
          <w:szCs w:val="22"/>
        </w:rPr>
        <w:t>chosen to implement.</w:t>
      </w:r>
    </w:p>
    <w:p w14:paraId="1C467239" w14:textId="77777777" w:rsidR="00681805" w:rsidRPr="00D817BD" w:rsidRDefault="00681805" w:rsidP="00D817BD">
      <w:pPr>
        <w:tabs>
          <w:tab w:val="left" w:pos="540"/>
        </w:tabs>
        <w:autoSpaceDE/>
        <w:autoSpaceDN/>
        <w:adjustRightInd/>
        <w:ind w:left="547" w:hanging="547"/>
        <w:rPr>
          <w:rFonts w:asciiTheme="minorHAnsi" w:hAnsiTheme="minorHAnsi"/>
          <w:color w:val="auto"/>
          <w:szCs w:val="22"/>
        </w:rPr>
      </w:pPr>
    </w:p>
    <w:p w14:paraId="5598B60B" w14:textId="5FEC8B91" w:rsidR="00681805" w:rsidRPr="00D817BD" w:rsidRDefault="00D817BD" w:rsidP="00D817BD">
      <w:pPr>
        <w:tabs>
          <w:tab w:val="left" w:pos="540"/>
        </w:tabs>
        <w:autoSpaceDE/>
        <w:autoSpaceDN/>
        <w:adjustRightInd/>
        <w:ind w:left="547" w:hanging="547"/>
        <w:rPr>
          <w:rFonts w:asciiTheme="minorHAnsi" w:hAnsiTheme="minorHAnsi"/>
          <w:color w:val="auto"/>
          <w:szCs w:val="22"/>
        </w:rPr>
      </w:pPr>
      <w:r w:rsidRPr="00D817BD">
        <w:rPr>
          <w:rFonts w:asciiTheme="minorHAnsi" w:hAnsiTheme="minorHAnsi"/>
          <w:color w:val="auto"/>
          <w:szCs w:val="22"/>
        </w:rPr>
        <w:t>2.</w:t>
      </w:r>
      <w:r w:rsidRPr="00D817BD">
        <w:rPr>
          <w:rFonts w:asciiTheme="minorHAnsi" w:hAnsiTheme="minorHAnsi"/>
          <w:color w:val="auto"/>
          <w:szCs w:val="22"/>
        </w:rPr>
        <w:tab/>
      </w:r>
      <w:r w:rsidR="00681805" w:rsidRPr="00D817BD">
        <w:rPr>
          <w:rFonts w:asciiTheme="minorHAnsi" w:hAnsiTheme="minorHAnsi"/>
          <w:color w:val="auto"/>
          <w:szCs w:val="22"/>
        </w:rPr>
        <w:t xml:space="preserve">Describe </w:t>
      </w:r>
      <w:r w:rsidRPr="00D817BD">
        <w:rPr>
          <w:rFonts w:asciiTheme="minorHAnsi" w:hAnsiTheme="minorHAnsi"/>
          <w:color w:val="auto"/>
          <w:szCs w:val="22"/>
        </w:rPr>
        <w:t>the</w:t>
      </w:r>
      <w:r w:rsidR="00681805" w:rsidRPr="00D817BD">
        <w:rPr>
          <w:rFonts w:asciiTheme="minorHAnsi" w:hAnsiTheme="minorHAnsi"/>
          <w:color w:val="auto"/>
          <w:szCs w:val="22"/>
        </w:rPr>
        <w:t xml:space="preserve"> circumstances associated with the Responsible Entity’s implementation of electronic access controls</w:t>
      </w:r>
      <w:r w:rsidRPr="00D817BD">
        <w:rPr>
          <w:rFonts w:asciiTheme="minorHAnsi" w:hAnsiTheme="minorHAnsi"/>
          <w:color w:val="auto"/>
          <w:szCs w:val="22"/>
        </w:rPr>
        <w:t xml:space="preserve"> for low impact BES Cyber Systems</w:t>
      </w:r>
      <w:r w:rsidR="00681805" w:rsidRPr="00D817BD">
        <w:rPr>
          <w:rFonts w:asciiTheme="minorHAnsi" w:hAnsiTheme="minorHAnsi"/>
          <w:color w:val="auto"/>
          <w:szCs w:val="22"/>
        </w:rPr>
        <w:t>.</w:t>
      </w:r>
      <w:r w:rsidR="005650A9">
        <w:rPr>
          <w:rFonts w:asciiTheme="minorHAnsi" w:hAnsiTheme="minorHAnsi"/>
          <w:color w:val="auto"/>
          <w:szCs w:val="22"/>
        </w:rPr>
        <w:t xml:space="preserve"> This information may include aspects of the environment of the controls used, such as physical conditions, network topologies, </w:t>
      </w:r>
      <w:r w:rsidR="00233FE4">
        <w:rPr>
          <w:rFonts w:asciiTheme="minorHAnsi" w:hAnsiTheme="minorHAnsi"/>
          <w:color w:val="auto"/>
          <w:szCs w:val="22"/>
        </w:rPr>
        <w:t xml:space="preserve">how the need for access is determined and documented, </w:t>
      </w:r>
      <w:r w:rsidR="005650A9">
        <w:rPr>
          <w:rFonts w:asciiTheme="minorHAnsi" w:hAnsiTheme="minorHAnsi"/>
          <w:color w:val="auto"/>
          <w:szCs w:val="22"/>
        </w:rPr>
        <w:t>or other items that are necessary to understand the effectiveness of the electronic controls.</w:t>
      </w:r>
    </w:p>
    <w:p w14:paraId="5E8CACD2" w14:textId="77777777" w:rsidR="00D817BD" w:rsidRPr="00D817BD" w:rsidRDefault="00D817BD" w:rsidP="00D817BD">
      <w:pPr>
        <w:tabs>
          <w:tab w:val="left" w:pos="540"/>
        </w:tabs>
        <w:autoSpaceDE/>
        <w:autoSpaceDN/>
        <w:adjustRightInd/>
        <w:ind w:left="547" w:hanging="547"/>
        <w:rPr>
          <w:rFonts w:asciiTheme="minorHAnsi" w:hAnsiTheme="minorHAnsi"/>
          <w:color w:val="auto"/>
          <w:szCs w:val="22"/>
        </w:rPr>
      </w:pPr>
    </w:p>
    <w:p w14:paraId="55CED28C" w14:textId="30CD854A" w:rsidR="00D817BD" w:rsidRPr="00D817BD" w:rsidRDefault="00D817BD" w:rsidP="00D817BD">
      <w:pPr>
        <w:tabs>
          <w:tab w:val="left" w:pos="540"/>
        </w:tabs>
        <w:autoSpaceDE/>
        <w:autoSpaceDN/>
        <w:adjustRightInd/>
        <w:ind w:left="547" w:hanging="547"/>
        <w:rPr>
          <w:rFonts w:asciiTheme="minorHAnsi" w:hAnsiTheme="minorHAnsi"/>
          <w:color w:val="auto"/>
          <w:szCs w:val="22"/>
        </w:rPr>
      </w:pPr>
      <w:r w:rsidRPr="00D817BD">
        <w:rPr>
          <w:rFonts w:asciiTheme="minorHAnsi" w:hAnsiTheme="minorHAnsi"/>
          <w:color w:val="auto"/>
          <w:szCs w:val="22"/>
        </w:rPr>
        <w:t>3.</w:t>
      </w:r>
      <w:r w:rsidRPr="00D817BD">
        <w:rPr>
          <w:rFonts w:asciiTheme="minorHAnsi" w:hAnsiTheme="minorHAnsi"/>
          <w:color w:val="auto"/>
          <w:szCs w:val="22"/>
        </w:rPr>
        <w:tab/>
        <w:t>In the professional judgement of the compliance monitoring team, do the electronic access controls adopted by the Responsible Entity for low impact BES Cyber Systems provide adequate security?</w:t>
      </w:r>
      <w:r w:rsidR="002A27D4">
        <w:rPr>
          <w:rFonts w:asciiTheme="minorHAnsi" w:hAnsiTheme="minorHAnsi"/>
          <w:color w:val="auto"/>
          <w:szCs w:val="22"/>
        </w:rPr>
        <w:t xml:space="preserve"> If no</w:t>
      </w:r>
      <w:r w:rsidR="00233FE4">
        <w:rPr>
          <w:rFonts w:asciiTheme="minorHAnsi" w:hAnsiTheme="minorHAnsi"/>
          <w:color w:val="auto"/>
          <w:szCs w:val="22"/>
        </w:rPr>
        <w:t>t</w:t>
      </w:r>
      <w:r w:rsidR="002A27D4">
        <w:rPr>
          <w:rFonts w:asciiTheme="minorHAnsi" w:hAnsiTheme="minorHAnsi"/>
          <w:color w:val="auto"/>
          <w:szCs w:val="22"/>
        </w:rPr>
        <w:t>, please describe how the security is inadequate and how an entity might approach improving this security.</w:t>
      </w:r>
    </w:p>
    <w:p w14:paraId="7A703207" w14:textId="77777777" w:rsidR="00D817BD" w:rsidRPr="00D817BD" w:rsidRDefault="00D817BD" w:rsidP="00D817BD">
      <w:pPr>
        <w:tabs>
          <w:tab w:val="left" w:pos="540"/>
        </w:tabs>
        <w:autoSpaceDE/>
        <w:autoSpaceDN/>
        <w:adjustRightInd/>
        <w:ind w:left="547" w:hanging="547"/>
        <w:rPr>
          <w:rFonts w:asciiTheme="minorHAnsi" w:hAnsiTheme="minorHAnsi"/>
          <w:color w:val="auto"/>
          <w:szCs w:val="22"/>
        </w:rPr>
      </w:pPr>
    </w:p>
    <w:p w14:paraId="3D3C2955" w14:textId="77777777" w:rsidR="00262768" w:rsidRDefault="00D817BD" w:rsidP="00D817BD">
      <w:pPr>
        <w:tabs>
          <w:tab w:val="left" w:pos="540"/>
        </w:tabs>
        <w:autoSpaceDE/>
        <w:autoSpaceDN/>
        <w:adjustRightInd/>
        <w:ind w:left="547" w:hanging="547"/>
        <w:rPr>
          <w:rFonts w:asciiTheme="minorHAnsi" w:hAnsiTheme="minorHAnsi"/>
          <w:color w:val="auto"/>
          <w:szCs w:val="22"/>
        </w:rPr>
      </w:pPr>
      <w:r w:rsidRPr="00D817BD">
        <w:rPr>
          <w:rFonts w:asciiTheme="minorHAnsi" w:hAnsiTheme="minorHAnsi"/>
          <w:color w:val="auto"/>
          <w:szCs w:val="22"/>
        </w:rPr>
        <w:t>4.</w:t>
      </w:r>
      <w:r w:rsidRPr="00D817BD">
        <w:rPr>
          <w:rFonts w:asciiTheme="minorHAnsi" w:hAnsiTheme="minorHAnsi"/>
          <w:color w:val="auto"/>
          <w:szCs w:val="22"/>
        </w:rPr>
        <w:tab/>
        <w:t>Provide any additional information regarding electronic access to low impact BES Cyber Systems that may be relevant to this study.</w:t>
      </w:r>
    </w:p>
    <w:p w14:paraId="480A8635" w14:textId="77777777" w:rsidR="00262768" w:rsidRDefault="00262768" w:rsidP="00D817BD">
      <w:pPr>
        <w:tabs>
          <w:tab w:val="left" w:pos="540"/>
        </w:tabs>
        <w:autoSpaceDE/>
        <w:autoSpaceDN/>
        <w:adjustRightInd/>
        <w:ind w:left="547" w:hanging="547"/>
        <w:rPr>
          <w:rFonts w:asciiTheme="minorHAnsi" w:hAnsiTheme="minorHAnsi"/>
          <w:color w:val="auto"/>
          <w:szCs w:val="22"/>
        </w:rPr>
      </w:pPr>
    </w:p>
    <w:p w14:paraId="56CB8169" w14:textId="73295956" w:rsidR="00262768" w:rsidRDefault="00262768" w:rsidP="00D817BD">
      <w:pPr>
        <w:tabs>
          <w:tab w:val="left" w:pos="540"/>
        </w:tabs>
        <w:autoSpaceDE/>
        <w:autoSpaceDN/>
        <w:adjustRightInd/>
        <w:ind w:left="547" w:hanging="547"/>
        <w:rPr>
          <w:rFonts w:asciiTheme="minorHAnsi" w:hAnsiTheme="minorHAnsi"/>
          <w:color w:val="auto"/>
          <w:szCs w:val="22"/>
        </w:rPr>
      </w:pPr>
      <w:r>
        <w:rPr>
          <w:rFonts w:asciiTheme="minorHAnsi" w:hAnsiTheme="minorHAnsi"/>
          <w:color w:val="auto"/>
          <w:szCs w:val="22"/>
        </w:rPr>
        <w:t>5.</w:t>
      </w:r>
      <w:r>
        <w:rPr>
          <w:rFonts w:asciiTheme="minorHAnsi" w:hAnsiTheme="minorHAnsi"/>
          <w:color w:val="auto"/>
          <w:szCs w:val="22"/>
        </w:rPr>
        <w:tab/>
        <w:t>In the professional judgement of the compliance monitoring team, are any changes necessary to the language of CIP-003-</w:t>
      </w:r>
      <w:r w:rsidR="00B70D9A">
        <w:rPr>
          <w:rFonts w:asciiTheme="minorHAnsi" w:hAnsiTheme="minorHAnsi"/>
          <w:color w:val="auto"/>
          <w:szCs w:val="22"/>
        </w:rPr>
        <w:t>7</w:t>
      </w:r>
      <w:r>
        <w:rPr>
          <w:rFonts w:asciiTheme="minorHAnsi" w:hAnsiTheme="minorHAnsi"/>
          <w:color w:val="auto"/>
          <w:szCs w:val="22"/>
        </w:rPr>
        <w:t xml:space="preserve"> in order to improve the effectiveness of this Standard?</w:t>
      </w:r>
      <w:r w:rsidR="002A27D4">
        <w:rPr>
          <w:rFonts w:asciiTheme="minorHAnsi" w:hAnsiTheme="minorHAnsi"/>
          <w:color w:val="auto"/>
          <w:szCs w:val="22"/>
        </w:rPr>
        <w:t xml:space="preserve"> If so, please describe the suggested changes.</w:t>
      </w:r>
    </w:p>
    <w:p w14:paraId="58307109" w14:textId="77777777" w:rsidR="00D817BD" w:rsidRDefault="00D817BD" w:rsidP="00D817BD">
      <w:pPr>
        <w:tabs>
          <w:tab w:val="left" w:pos="540"/>
        </w:tabs>
        <w:autoSpaceDE/>
        <w:autoSpaceDN/>
        <w:adjustRightInd/>
        <w:ind w:left="547" w:hanging="547"/>
        <w:rPr>
          <w:rFonts w:asciiTheme="minorHAnsi" w:hAnsiTheme="minorHAnsi"/>
          <w:color w:val="auto"/>
          <w:szCs w:val="22"/>
        </w:rPr>
      </w:pPr>
    </w:p>
    <w:p w14:paraId="556D4295" w14:textId="77777777" w:rsidR="00D817BD" w:rsidRPr="00D817BD" w:rsidRDefault="00D817BD" w:rsidP="00D817BD">
      <w:pPr>
        <w:tabs>
          <w:tab w:val="left" w:pos="540"/>
        </w:tabs>
        <w:autoSpaceDE/>
        <w:autoSpaceDN/>
        <w:adjustRightInd/>
        <w:ind w:left="547" w:hanging="547"/>
        <w:rPr>
          <w:rFonts w:asciiTheme="minorHAnsi" w:hAnsiTheme="minorHAnsi"/>
          <w:color w:val="auto"/>
          <w:szCs w:val="22"/>
        </w:rPr>
      </w:pPr>
      <w:r>
        <w:rPr>
          <w:rFonts w:asciiTheme="minorHAnsi" w:hAnsiTheme="minorHAnsi"/>
          <w:color w:val="auto"/>
          <w:szCs w:val="22"/>
        </w:rPr>
        <w:t>Provide the above information to NERC in the manner prescribed by NERC.</w:t>
      </w:r>
    </w:p>
    <w:p w14:paraId="5BA01F93" w14:textId="77777777" w:rsidR="00D97E2A" w:rsidRDefault="00D97E2A">
      <w:pPr>
        <w:autoSpaceDE/>
        <w:autoSpaceDN/>
        <w:adjustRightInd/>
        <w:rPr>
          <w:rFonts w:asciiTheme="minorHAnsi" w:hAnsiTheme="minorHAnsi" w:cs="Tahoma"/>
          <w:b/>
          <w:color w:val="auto"/>
          <w:szCs w:val="22"/>
          <w:u w:val="single"/>
          <w14:shadow w14:blurRad="50800" w14:dist="38100" w14:dir="2700000" w14:sx="100000" w14:sy="100000" w14:kx="0" w14:ky="0" w14:algn="tl">
            <w14:srgbClr w14:val="000000">
              <w14:alpha w14:val="60000"/>
            </w14:srgbClr>
          </w14:shadow>
        </w:rPr>
      </w:pPr>
      <w:r>
        <w:rPr>
          <w:rFonts w:asciiTheme="minorHAnsi" w:hAnsiTheme="minorHAnsi"/>
          <w:b/>
          <w:color w:val="auto"/>
          <w:szCs w:val="22"/>
          <w:u w:val="single"/>
        </w:rPr>
        <w:br w:type="page"/>
      </w:r>
    </w:p>
    <w:p w14:paraId="28E83540" w14:textId="77777777" w:rsidR="00DA4CF9" w:rsidRPr="008F56D6" w:rsidRDefault="00DA4CF9" w:rsidP="00DA4CF9">
      <w:pPr>
        <w:pStyle w:val="SectHead"/>
      </w:pPr>
      <w:bookmarkStart w:id="3" w:name="_Toc330463564"/>
      <w:r>
        <w:t>R3</w:t>
      </w:r>
      <w:r w:rsidRPr="006C43BC">
        <w:t xml:space="preserve"> Supporting Evidence and Documentation</w:t>
      </w:r>
    </w:p>
    <w:p w14:paraId="6F4FB2D6" w14:textId="77777777" w:rsidR="00DA4CF9" w:rsidRDefault="00DA4CF9" w:rsidP="00DA4CF9">
      <w:pPr>
        <w:pStyle w:val="RequirementText"/>
      </w:pPr>
      <w:r>
        <w:rPr>
          <w:b/>
        </w:rPr>
        <w:t>R3</w:t>
      </w:r>
      <w:r w:rsidRPr="00895015">
        <w:rPr>
          <w:b/>
        </w:rPr>
        <w:t>.</w:t>
      </w:r>
      <w:r w:rsidRPr="00895015">
        <w:rPr>
          <w:b/>
        </w:rPr>
        <w:tab/>
      </w:r>
      <w:r>
        <w:t xml:space="preserve">Each Responsible Entity shall identify a CIP Senior Manager by name and document any change within 30 calendar days of the change. </w:t>
      </w:r>
      <w:r w:rsidRPr="00DA4CF9">
        <w:rPr>
          <w:i/>
        </w:rPr>
        <w:t>[Violation Risk Factor: Medium] [Time Horizon: Operations Planning]</w:t>
      </w:r>
    </w:p>
    <w:p w14:paraId="5F8CACBC" w14:textId="77777777" w:rsidR="00DA4CF9" w:rsidRPr="00895015" w:rsidRDefault="00DA4CF9" w:rsidP="00DA4CF9">
      <w:pPr>
        <w:pStyle w:val="RequirementText"/>
        <w:rPr>
          <w:b/>
          <w:bCs/>
        </w:rPr>
      </w:pPr>
      <w:r>
        <w:rPr>
          <w:b/>
          <w:bCs/>
        </w:rPr>
        <w:t>M3</w:t>
      </w:r>
      <w:r w:rsidRPr="00895015">
        <w:rPr>
          <w:b/>
          <w:bCs/>
        </w:rPr>
        <w:t>.</w:t>
      </w:r>
      <w:r>
        <w:rPr>
          <w:b/>
          <w:bCs/>
        </w:rPr>
        <w:tab/>
      </w:r>
      <w:r>
        <w:t>An example of evidence may include, but is not limited to, a dated and approved document from a high level official designating the name of the individual identified as the CIP Senior Manager.</w:t>
      </w:r>
    </w:p>
    <w:p w14:paraId="32CB7ED7" w14:textId="77777777" w:rsidR="00DA4CF9" w:rsidRPr="006C43BC" w:rsidRDefault="00DA4CF9" w:rsidP="00DA4CF9">
      <w:pPr>
        <w:rPr>
          <w:rFonts w:asciiTheme="minorHAnsi" w:hAnsiTheme="minorHAnsi" w:cs="Times New Roman"/>
          <w:b/>
        </w:rPr>
      </w:pPr>
    </w:p>
    <w:p w14:paraId="43CDD014" w14:textId="77777777" w:rsidR="00DA4CF9" w:rsidRPr="006C43BC" w:rsidRDefault="00DA4CF9" w:rsidP="00DA4CF9">
      <w:pPr>
        <w:widowControl w:val="0"/>
        <w:rPr>
          <w:rFonts w:asciiTheme="minorHAnsi" w:hAnsiTheme="minorHAnsi" w:cs="Times New Roman"/>
          <w:b/>
          <w:bCs/>
          <w:color w:val="264D74"/>
        </w:rPr>
      </w:pPr>
      <w:r w:rsidRPr="006C43BC">
        <w:rPr>
          <w:rFonts w:asciiTheme="minorHAnsi" w:hAnsiTheme="minorHAnsi" w:cs="Times New Roman"/>
          <w:b/>
          <w:bCs/>
        </w:rPr>
        <w:t xml:space="preserve">Registered Entity Response </w:t>
      </w:r>
      <w:r w:rsidRPr="006C43BC">
        <w:rPr>
          <w:rFonts w:asciiTheme="minorHAnsi" w:hAnsiTheme="minorHAnsi" w:cs="Times New Roman"/>
          <w:b/>
          <w:bCs/>
          <w:color w:val="FF0000"/>
        </w:rPr>
        <w:t>(</w:t>
      </w:r>
      <w:r>
        <w:rPr>
          <w:rFonts w:asciiTheme="minorHAnsi" w:hAnsiTheme="minorHAnsi" w:cs="Times New Roman"/>
          <w:b/>
          <w:bCs/>
          <w:color w:val="FF0000"/>
        </w:rPr>
        <w:t>Required</w:t>
      </w:r>
      <w:r w:rsidRPr="006C43BC">
        <w:rPr>
          <w:rFonts w:asciiTheme="minorHAnsi" w:hAnsiTheme="minorHAnsi" w:cs="Times New Roman"/>
          <w:b/>
          <w:bCs/>
          <w:color w:val="FF0000"/>
        </w:rPr>
        <w:t>)</w:t>
      </w:r>
      <w:r w:rsidRPr="006C43BC">
        <w:rPr>
          <w:rFonts w:asciiTheme="minorHAnsi" w:hAnsiTheme="minorHAnsi" w:cs="Times New Roman"/>
          <w:b/>
          <w:bCs/>
        </w:rPr>
        <w:t>:</w:t>
      </w:r>
      <w:r w:rsidRPr="006C43BC">
        <w:rPr>
          <w:rFonts w:asciiTheme="minorHAnsi" w:hAnsiTheme="minorHAnsi" w:cs="Times New Roman"/>
          <w:b/>
          <w:bCs/>
          <w:color w:val="264D74"/>
        </w:rPr>
        <w:t xml:space="preserve"> </w:t>
      </w:r>
    </w:p>
    <w:p w14:paraId="49B45E2A" w14:textId="77777777" w:rsidR="00DA4CF9" w:rsidRPr="00A5228E" w:rsidRDefault="00DA4CF9" w:rsidP="00DA4CF9">
      <w:pPr>
        <w:widowControl w:val="0"/>
        <w:rPr>
          <w:rFonts w:asciiTheme="minorHAnsi" w:hAnsiTheme="minorHAnsi" w:cs="Times New Roman"/>
          <w:b/>
          <w:bCs/>
        </w:rPr>
      </w:pPr>
      <w:r w:rsidRPr="00A5228E">
        <w:rPr>
          <w:rFonts w:asciiTheme="minorHAnsi" w:hAnsiTheme="minorHAnsi" w:cs="Times New Roman"/>
          <w:b/>
          <w:bCs/>
        </w:rPr>
        <w:t>Compliance Narrative</w:t>
      </w:r>
      <w:r>
        <w:rPr>
          <w:rFonts w:asciiTheme="minorHAnsi" w:hAnsiTheme="minorHAnsi" w:cs="Times New Roman"/>
          <w:b/>
          <w:bCs/>
        </w:rPr>
        <w:t>:</w:t>
      </w:r>
    </w:p>
    <w:p w14:paraId="278D555D" w14:textId="77777777" w:rsidR="00DA4CF9" w:rsidRPr="006C43BC" w:rsidRDefault="00DA4CF9" w:rsidP="00DA4CF9">
      <w:pPr>
        <w:widowControl w:val="0"/>
        <w:rPr>
          <w:rFonts w:asciiTheme="minorHAnsi" w:eastAsia="Calibri" w:hAnsiTheme="minorHAnsi" w:cs="Times New Roman"/>
          <w:sz w:val="22"/>
          <w:szCs w:val="22"/>
        </w:rPr>
      </w:pPr>
      <w:r>
        <w:rPr>
          <w:rFonts w:asciiTheme="minorHAnsi" w:eastAsia="Calibri" w:hAnsiTheme="minorHAnsi" w:cs="Times New Roman"/>
          <w:sz w:val="22"/>
          <w:szCs w:val="22"/>
        </w:rPr>
        <w:t>Provide a brief explanation, in your own words, of how you comply with this Requirement. References to supplied evidence, including links to the appropriate page, are recommended.</w:t>
      </w:r>
    </w:p>
    <w:p w14:paraId="74109E09" w14:textId="77777777" w:rsidR="00DA4CF9" w:rsidRPr="00705BB3" w:rsidRDefault="00DA4CF9" w:rsidP="00DA4CF9">
      <w:pPr>
        <w:widowControl w:val="0"/>
        <w:shd w:val="clear" w:color="auto" w:fill="CDFFCD"/>
        <w:jc w:val="both"/>
        <w:rPr>
          <w:rFonts w:asciiTheme="minorHAnsi" w:hAnsiTheme="minorHAnsi" w:cs="Times New Roman"/>
          <w:bCs/>
          <w:color w:val="auto"/>
          <w:sz w:val="22"/>
          <w:szCs w:val="22"/>
        </w:rPr>
      </w:pPr>
    </w:p>
    <w:p w14:paraId="3C8BA386" w14:textId="77777777" w:rsidR="00DA4CF9" w:rsidRPr="00705BB3" w:rsidRDefault="00DA4CF9" w:rsidP="00DA4CF9">
      <w:pPr>
        <w:widowControl w:val="0"/>
        <w:shd w:val="clear" w:color="auto" w:fill="CDFFCD"/>
        <w:jc w:val="both"/>
        <w:rPr>
          <w:rFonts w:asciiTheme="minorHAnsi" w:hAnsiTheme="minorHAnsi" w:cs="Times New Roman"/>
          <w:bCs/>
          <w:color w:val="auto"/>
          <w:sz w:val="22"/>
          <w:szCs w:val="22"/>
        </w:rPr>
      </w:pPr>
    </w:p>
    <w:p w14:paraId="540D2704" w14:textId="77777777" w:rsidR="00DA4CF9" w:rsidRPr="006C43BC" w:rsidRDefault="00DA4CF9" w:rsidP="00DA4CF9">
      <w:pPr>
        <w:widowControl w:val="0"/>
        <w:spacing w:line="266" w:lineRule="exact"/>
        <w:rPr>
          <w:rFonts w:asciiTheme="minorHAnsi" w:hAnsiTheme="minorHAnsi" w:cs="Times New Roman"/>
          <w:b/>
          <w:bCs/>
        </w:rPr>
      </w:pPr>
    </w:p>
    <w:p w14:paraId="179EAE68" w14:textId="77777777" w:rsidR="00DA4CF9" w:rsidRPr="006C43BC" w:rsidRDefault="00DA4CF9" w:rsidP="00DA4CF9">
      <w:pPr>
        <w:pStyle w:val="RqtSection"/>
        <w:rPr>
          <w:rFonts w:cstheme="minorHAnsi"/>
          <w:i/>
          <w:iCs/>
        </w:rPr>
      </w:pPr>
      <w:r w:rsidRPr="006C43BC">
        <w:t xml:space="preserve">Registered Entity Evidence </w:t>
      </w:r>
      <w:r w:rsidRPr="006C43BC">
        <w:rPr>
          <w:color w:val="FF0000"/>
        </w:rPr>
        <w:t>(Required)</w:t>
      </w:r>
      <w:r w:rsidRPr="006C43BC">
        <w:t>:</w:t>
      </w:r>
    </w:p>
    <w:tbl>
      <w:tblPr>
        <w:tblStyle w:val="TableGrid"/>
        <w:tblW w:w="10995" w:type="dxa"/>
        <w:tblInd w:w="18" w:type="dxa"/>
        <w:tblLook w:val="04A0" w:firstRow="1" w:lastRow="0" w:firstColumn="1" w:lastColumn="0" w:noHBand="0" w:noVBand="1"/>
      </w:tblPr>
      <w:tblGrid>
        <w:gridCol w:w="2340"/>
        <w:gridCol w:w="2070"/>
        <w:gridCol w:w="1130"/>
        <w:gridCol w:w="1254"/>
        <w:gridCol w:w="1196"/>
        <w:gridCol w:w="3005"/>
      </w:tblGrid>
      <w:tr w:rsidR="00DA4CF9" w:rsidRPr="00812336" w14:paraId="2A542341" w14:textId="77777777" w:rsidTr="00545032">
        <w:tc>
          <w:tcPr>
            <w:tcW w:w="10995" w:type="dxa"/>
            <w:gridSpan w:val="6"/>
            <w:shd w:val="clear" w:color="auto" w:fill="DCDCFF"/>
            <w:vAlign w:val="bottom"/>
          </w:tcPr>
          <w:p w14:paraId="3D95791D" w14:textId="77777777" w:rsidR="00DA4CF9" w:rsidRPr="00812336" w:rsidRDefault="00DA4CF9" w:rsidP="00545032">
            <w:pPr>
              <w:tabs>
                <w:tab w:val="left" w:pos="0"/>
              </w:tabs>
              <w:autoSpaceDE/>
              <w:autoSpaceDN/>
              <w:adjustRightInd/>
              <w:rPr>
                <w:rFonts w:asciiTheme="minorHAnsi" w:hAnsiTheme="minorHAnsi" w:cs="Times New Roman"/>
                <w:b/>
                <w:bCs/>
              </w:rPr>
            </w:pPr>
            <w:r>
              <w:rPr>
                <w:rFonts w:asciiTheme="minorHAnsi" w:hAnsiTheme="minorHAnsi" w:cs="Times New Roman"/>
                <w:b/>
                <w:bCs/>
              </w:rPr>
              <w:t xml:space="preserve">The following information is requested for each document submitted as evidence. </w:t>
            </w:r>
            <w:r w:rsidRPr="00812336">
              <w:rPr>
                <w:rFonts w:asciiTheme="minorHAnsi" w:hAnsiTheme="minorHAnsi" w:cs="Times New Roman"/>
                <w:b/>
                <w:bCs/>
              </w:rPr>
              <w:t>Also, evidence submitted should be highlighted and bookmarked, as appropriate, to identify the exact location where evidence of compliance may be found.</w:t>
            </w:r>
          </w:p>
        </w:tc>
      </w:tr>
      <w:tr w:rsidR="00DA4CF9" w:rsidRPr="00812336" w14:paraId="47E1903F" w14:textId="77777777" w:rsidTr="00545032">
        <w:tc>
          <w:tcPr>
            <w:tcW w:w="2340" w:type="dxa"/>
            <w:shd w:val="clear" w:color="auto" w:fill="DCDCFF"/>
            <w:vAlign w:val="bottom"/>
          </w:tcPr>
          <w:p w14:paraId="78D946A8" w14:textId="77777777" w:rsidR="00DA4CF9" w:rsidRPr="00812336" w:rsidRDefault="00DA4CF9" w:rsidP="00545032">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File Name</w:t>
            </w:r>
          </w:p>
        </w:tc>
        <w:tc>
          <w:tcPr>
            <w:tcW w:w="2070" w:type="dxa"/>
            <w:shd w:val="clear" w:color="auto" w:fill="DCDCFF"/>
            <w:vAlign w:val="bottom"/>
          </w:tcPr>
          <w:p w14:paraId="42789743" w14:textId="77777777" w:rsidR="00DA4CF9" w:rsidRPr="00812336" w:rsidRDefault="00DA4CF9" w:rsidP="00545032">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Title</w:t>
            </w:r>
          </w:p>
        </w:tc>
        <w:tc>
          <w:tcPr>
            <w:tcW w:w="1130" w:type="dxa"/>
            <w:shd w:val="clear" w:color="auto" w:fill="DCDCFF"/>
            <w:vAlign w:val="bottom"/>
          </w:tcPr>
          <w:p w14:paraId="274FC57A" w14:textId="77777777" w:rsidR="00DA4CF9" w:rsidRPr="00812336" w:rsidRDefault="00DA4CF9" w:rsidP="00545032">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Revision or Version</w:t>
            </w:r>
          </w:p>
        </w:tc>
        <w:tc>
          <w:tcPr>
            <w:tcW w:w="1254" w:type="dxa"/>
            <w:shd w:val="clear" w:color="auto" w:fill="DCDCFF"/>
            <w:vAlign w:val="bottom"/>
          </w:tcPr>
          <w:p w14:paraId="3A578E85" w14:textId="77777777" w:rsidR="00DA4CF9" w:rsidRPr="00812336" w:rsidRDefault="00DA4CF9" w:rsidP="00545032">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Date</w:t>
            </w:r>
          </w:p>
        </w:tc>
        <w:tc>
          <w:tcPr>
            <w:tcW w:w="1196" w:type="dxa"/>
            <w:shd w:val="clear" w:color="auto" w:fill="DCDCFF"/>
            <w:vAlign w:val="bottom"/>
          </w:tcPr>
          <w:p w14:paraId="4C035CCE" w14:textId="77777777" w:rsidR="00DA4CF9" w:rsidRPr="00812336" w:rsidRDefault="00DA4CF9" w:rsidP="00545032">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Relevant Page(s) or Section(s)</w:t>
            </w:r>
          </w:p>
        </w:tc>
        <w:tc>
          <w:tcPr>
            <w:tcW w:w="3005" w:type="dxa"/>
            <w:shd w:val="clear" w:color="auto" w:fill="DCDCFF"/>
            <w:vAlign w:val="bottom"/>
          </w:tcPr>
          <w:p w14:paraId="380C3888" w14:textId="77777777" w:rsidR="00DA4CF9" w:rsidRPr="00812336" w:rsidRDefault="00DA4CF9" w:rsidP="00545032">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Description of Applicability of Document</w:t>
            </w:r>
          </w:p>
        </w:tc>
      </w:tr>
      <w:tr w:rsidR="00DA4CF9" w:rsidRPr="00705BB3" w14:paraId="57F46D64" w14:textId="77777777" w:rsidTr="00545032">
        <w:tc>
          <w:tcPr>
            <w:tcW w:w="2340" w:type="dxa"/>
            <w:shd w:val="clear" w:color="auto" w:fill="CDFFCD"/>
          </w:tcPr>
          <w:p w14:paraId="3367AEBC" w14:textId="77777777" w:rsidR="00DA4CF9" w:rsidRPr="00705BB3" w:rsidRDefault="00DA4CF9" w:rsidP="00545032">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2BA720B7" w14:textId="77777777" w:rsidR="00DA4CF9" w:rsidRPr="00705BB3" w:rsidRDefault="00DA4CF9" w:rsidP="00545032">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459ECBB8" w14:textId="77777777" w:rsidR="00DA4CF9" w:rsidRPr="00705BB3" w:rsidRDefault="00DA4CF9" w:rsidP="00545032">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77FA375E" w14:textId="77777777" w:rsidR="00DA4CF9" w:rsidRPr="00705BB3" w:rsidRDefault="00DA4CF9" w:rsidP="00545032">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552B1612" w14:textId="77777777" w:rsidR="00DA4CF9" w:rsidRPr="00705BB3" w:rsidRDefault="00DA4CF9" w:rsidP="00545032">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70FA935E" w14:textId="77777777" w:rsidR="00DA4CF9" w:rsidRPr="00705BB3" w:rsidRDefault="00DA4CF9" w:rsidP="00545032">
            <w:pPr>
              <w:autoSpaceDE/>
              <w:autoSpaceDN/>
              <w:adjustRightInd/>
              <w:jc w:val="both"/>
              <w:rPr>
                <w:rFonts w:asciiTheme="minorHAnsi" w:hAnsiTheme="minorHAnsi" w:cs="Times New Roman"/>
                <w:color w:val="auto"/>
                <w:sz w:val="22"/>
                <w:szCs w:val="22"/>
              </w:rPr>
            </w:pPr>
          </w:p>
        </w:tc>
      </w:tr>
      <w:tr w:rsidR="00DA4CF9" w:rsidRPr="00705BB3" w14:paraId="20182BAE" w14:textId="77777777" w:rsidTr="00545032">
        <w:tc>
          <w:tcPr>
            <w:tcW w:w="2340" w:type="dxa"/>
            <w:shd w:val="clear" w:color="auto" w:fill="CDFFCD"/>
          </w:tcPr>
          <w:p w14:paraId="57157310" w14:textId="77777777" w:rsidR="00DA4CF9" w:rsidRPr="00705BB3" w:rsidRDefault="00DA4CF9" w:rsidP="00545032">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6CEC0F91" w14:textId="77777777" w:rsidR="00DA4CF9" w:rsidRPr="00705BB3" w:rsidRDefault="00DA4CF9" w:rsidP="00545032">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371E16F3" w14:textId="77777777" w:rsidR="00DA4CF9" w:rsidRPr="00705BB3" w:rsidRDefault="00DA4CF9" w:rsidP="00545032">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18634A10" w14:textId="77777777" w:rsidR="00DA4CF9" w:rsidRPr="00705BB3" w:rsidRDefault="00DA4CF9" w:rsidP="00545032">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341CFCDD" w14:textId="77777777" w:rsidR="00DA4CF9" w:rsidRPr="00705BB3" w:rsidRDefault="00DA4CF9" w:rsidP="00545032">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571D74D6" w14:textId="77777777" w:rsidR="00DA4CF9" w:rsidRPr="00705BB3" w:rsidRDefault="00DA4CF9" w:rsidP="00545032">
            <w:pPr>
              <w:autoSpaceDE/>
              <w:autoSpaceDN/>
              <w:adjustRightInd/>
              <w:jc w:val="both"/>
              <w:rPr>
                <w:rFonts w:asciiTheme="minorHAnsi" w:hAnsiTheme="minorHAnsi" w:cs="Times New Roman"/>
                <w:color w:val="auto"/>
                <w:sz w:val="22"/>
                <w:szCs w:val="22"/>
              </w:rPr>
            </w:pPr>
          </w:p>
        </w:tc>
      </w:tr>
      <w:tr w:rsidR="00DA4CF9" w:rsidRPr="00705BB3" w14:paraId="60BE7171" w14:textId="77777777" w:rsidTr="00545032">
        <w:tc>
          <w:tcPr>
            <w:tcW w:w="2340" w:type="dxa"/>
            <w:shd w:val="clear" w:color="auto" w:fill="CDFFCD"/>
          </w:tcPr>
          <w:p w14:paraId="5A50884D" w14:textId="77777777" w:rsidR="00DA4CF9" w:rsidRPr="00705BB3" w:rsidRDefault="00DA4CF9" w:rsidP="00545032">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5E89E6DC" w14:textId="77777777" w:rsidR="00DA4CF9" w:rsidRPr="00705BB3" w:rsidRDefault="00DA4CF9" w:rsidP="00545032">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6B6A6D8C" w14:textId="77777777" w:rsidR="00DA4CF9" w:rsidRPr="00705BB3" w:rsidRDefault="00DA4CF9" w:rsidP="00545032">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6CF975B7" w14:textId="77777777" w:rsidR="00DA4CF9" w:rsidRPr="00705BB3" w:rsidRDefault="00DA4CF9" w:rsidP="00545032">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3925D003" w14:textId="77777777" w:rsidR="00DA4CF9" w:rsidRPr="00705BB3" w:rsidRDefault="00DA4CF9" w:rsidP="00545032">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7AA9D788" w14:textId="77777777" w:rsidR="00DA4CF9" w:rsidRPr="00705BB3" w:rsidRDefault="00DA4CF9" w:rsidP="00545032">
            <w:pPr>
              <w:autoSpaceDE/>
              <w:autoSpaceDN/>
              <w:adjustRightInd/>
              <w:jc w:val="both"/>
              <w:rPr>
                <w:rFonts w:asciiTheme="minorHAnsi" w:hAnsiTheme="minorHAnsi" w:cs="Times New Roman"/>
                <w:color w:val="auto"/>
                <w:sz w:val="22"/>
                <w:szCs w:val="22"/>
              </w:rPr>
            </w:pPr>
          </w:p>
        </w:tc>
      </w:tr>
    </w:tbl>
    <w:p w14:paraId="0512F1C4" w14:textId="77777777" w:rsidR="00DA4CF9" w:rsidRPr="006C43BC" w:rsidRDefault="00DA4CF9" w:rsidP="00DA4CF9">
      <w:pPr>
        <w:widowControl w:val="0"/>
        <w:rPr>
          <w:rFonts w:asciiTheme="minorHAnsi" w:hAnsiTheme="minorHAnsi" w:cs="Times New Roman"/>
        </w:rPr>
      </w:pPr>
    </w:p>
    <w:p w14:paraId="42D1AD64" w14:textId="77777777" w:rsidR="00DA4CF9" w:rsidRPr="006C43BC" w:rsidRDefault="00DA4CF9" w:rsidP="00DA4CF9">
      <w:pPr>
        <w:pStyle w:val="RqtSection"/>
      </w:pPr>
      <w:r w:rsidRPr="006C43BC">
        <w:t xml:space="preserve">Audit Team Evidence Reviewed </w:t>
      </w:r>
      <w:r w:rsidRPr="006C43BC">
        <w:rPr>
          <w:color w:val="FF0000"/>
        </w:rPr>
        <w:t>(</w:t>
      </w:r>
      <w:r w:rsidRPr="006C43BC">
        <w:rPr>
          <w:rFonts w:eastAsia="Calibri"/>
          <w:color w:val="FF0000"/>
          <w:sz w:val="22"/>
          <w:szCs w:val="22"/>
        </w:rPr>
        <w:t xml:space="preserve">This section </w:t>
      </w:r>
      <w:r>
        <w:rPr>
          <w:rFonts w:eastAsia="Calibri"/>
          <w:color w:val="FF0000"/>
          <w:sz w:val="22"/>
          <w:szCs w:val="22"/>
        </w:rPr>
        <w:t>to</w:t>
      </w:r>
      <w:r w:rsidRPr="006C43BC">
        <w:rPr>
          <w:rFonts w:eastAsia="Calibri"/>
          <w:color w:val="FF0000"/>
          <w:sz w:val="22"/>
          <w:szCs w:val="22"/>
        </w:rPr>
        <w:t xml:space="preserve"> be completed by the Compliance Enforcement Authority)</w:t>
      </w:r>
      <w:r w:rsidRPr="006C43BC">
        <w:rPr>
          <w:rFonts w:eastAsia="Calibri"/>
          <w:sz w:val="22"/>
          <w:szCs w:val="22"/>
        </w:rPr>
        <w:t>:</w:t>
      </w:r>
    </w:p>
    <w:tbl>
      <w:tblPr>
        <w:tblStyle w:val="TableGrid"/>
        <w:tblW w:w="0" w:type="auto"/>
        <w:tblLook w:val="04A0" w:firstRow="1" w:lastRow="0" w:firstColumn="1" w:lastColumn="0" w:noHBand="0" w:noVBand="1"/>
      </w:tblPr>
      <w:tblGrid>
        <w:gridCol w:w="10790"/>
      </w:tblGrid>
      <w:tr w:rsidR="00DA4CF9" w:rsidRPr="00705BB3" w14:paraId="6C76147B" w14:textId="77777777" w:rsidTr="00545032">
        <w:tc>
          <w:tcPr>
            <w:tcW w:w="11016" w:type="dxa"/>
            <w:shd w:val="clear" w:color="auto" w:fill="auto"/>
          </w:tcPr>
          <w:p w14:paraId="00F5B038" w14:textId="77777777" w:rsidR="00DA4CF9" w:rsidRPr="00705BB3" w:rsidRDefault="00DA4CF9" w:rsidP="00545032">
            <w:pPr>
              <w:widowControl w:val="0"/>
              <w:rPr>
                <w:rFonts w:asciiTheme="minorHAnsi" w:hAnsiTheme="minorHAnsi" w:cs="Times New Roman"/>
                <w:sz w:val="22"/>
                <w:szCs w:val="22"/>
              </w:rPr>
            </w:pPr>
          </w:p>
        </w:tc>
      </w:tr>
      <w:tr w:rsidR="00DA4CF9" w:rsidRPr="00705BB3" w14:paraId="5E70ADE4" w14:textId="77777777" w:rsidTr="00545032">
        <w:tc>
          <w:tcPr>
            <w:tcW w:w="11016" w:type="dxa"/>
            <w:shd w:val="clear" w:color="auto" w:fill="auto"/>
          </w:tcPr>
          <w:p w14:paraId="08FC9F1C" w14:textId="77777777" w:rsidR="00DA4CF9" w:rsidRPr="00705BB3" w:rsidRDefault="00DA4CF9" w:rsidP="00545032">
            <w:pPr>
              <w:widowControl w:val="0"/>
              <w:rPr>
                <w:rFonts w:asciiTheme="minorHAnsi" w:hAnsiTheme="minorHAnsi" w:cs="Times New Roman"/>
                <w:sz w:val="22"/>
                <w:szCs w:val="22"/>
              </w:rPr>
            </w:pPr>
          </w:p>
        </w:tc>
      </w:tr>
      <w:tr w:rsidR="00DA4CF9" w:rsidRPr="00705BB3" w14:paraId="61E6798E" w14:textId="77777777" w:rsidTr="00545032">
        <w:tc>
          <w:tcPr>
            <w:tcW w:w="11016" w:type="dxa"/>
            <w:shd w:val="clear" w:color="auto" w:fill="auto"/>
          </w:tcPr>
          <w:p w14:paraId="23CBF0ED" w14:textId="77777777" w:rsidR="00DA4CF9" w:rsidRPr="00705BB3" w:rsidRDefault="00DA4CF9" w:rsidP="00545032">
            <w:pPr>
              <w:widowControl w:val="0"/>
              <w:rPr>
                <w:rFonts w:asciiTheme="minorHAnsi" w:hAnsiTheme="minorHAnsi" w:cs="Times New Roman"/>
                <w:sz w:val="22"/>
                <w:szCs w:val="22"/>
              </w:rPr>
            </w:pPr>
          </w:p>
        </w:tc>
      </w:tr>
    </w:tbl>
    <w:p w14:paraId="61D22509" w14:textId="77777777" w:rsidR="00DA4CF9" w:rsidRPr="006C43BC" w:rsidRDefault="00DA4CF9" w:rsidP="00DA4CF9">
      <w:pPr>
        <w:widowControl w:val="0"/>
        <w:rPr>
          <w:rFonts w:asciiTheme="minorHAnsi" w:hAnsiTheme="minorHAnsi" w:cs="Times New Roman"/>
        </w:rPr>
      </w:pPr>
    </w:p>
    <w:p w14:paraId="55E3AC0D" w14:textId="77777777" w:rsidR="00DA4CF9" w:rsidRPr="00722443" w:rsidRDefault="00DA4CF9" w:rsidP="00DA4CF9">
      <w:pPr>
        <w:pStyle w:val="RqtSection"/>
        <w:rPr>
          <w14:shadow w14:blurRad="50800" w14:dist="38100" w14:dir="2700000" w14:sx="100000" w14:sy="100000" w14:kx="0" w14:ky="0" w14:algn="tl">
            <w14:srgbClr w14:val="000000">
              <w14:alpha w14:val="60000"/>
            </w14:srgbClr>
          </w14:shadow>
        </w:rPr>
      </w:pPr>
      <w:r w:rsidRPr="00F548BE">
        <w:t xml:space="preserve">Compliance Assessment Approach Specific to </w:t>
      </w:r>
      <w:r>
        <w:t>CIP-003-7</w:t>
      </w:r>
      <w:r w:rsidR="00052FA9">
        <w:t>, R3</w:t>
      </w:r>
    </w:p>
    <w:p w14:paraId="1A4C4A23" w14:textId="77777777" w:rsidR="00DA4CF9" w:rsidRPr="006C43BC" w:rsidRDefault="00DA4CF9" w:rsidP="00DA4CF9">
      <w:pPr>
        <w:tabs>
          <w:tab w:val="left" w:pos="1080"/>
        </w:tabs>
        <w:rPr>
          <w:rFonts w:asciiTheme="minorHAnsi" w:hAnsiTheme="minorHAnsi"/>
          <w:b/>
          <w:i/>
          <w:color w:val="FF0000"/>
        </w:rPr>
      </w:pPr>
      <w:r w:rsidRPr="006C43BC">
        <w:rPr>
          <w:rFonts w:asciiTheme="minorHAnsi" w:hAnsiTheme="minorHAnsi"/>
          <w:b/>
          <w:i/>
          <w:color w:val="FF0000"/>
        </w:rPr>
        <w:t xml:space="preserve">This section </w:t>
      </w:r>
      <w:r>
        <w:rPr>
          <w:rFonts w:asciiTheme="minorHAnsi" w:hAnsiTheme="minorHAnsi"/>
          <w:b/>
          <w:i/>
          <w:color w:val="FF0000"/>
        </w:rPr>
        <w:t>to</w:t>
      </w:r>
      <w:r w:rsidRPr="006C43BC">
        <w:rPr>
          <w:rFonts w:asciiTheme="minorHAnsi" w:hAnsiTheme="minorHAnsi"/>
          <w:b/>
          <w:i/>
          <w:color w:val="FF0000"/>
        </w:rPr>
        <w:t xml:space="preserve"> be completed by the Compliance Enforcement Authority</w:t>
      </w:r>
    </w:p>
    <w:tbl>
      <w:tblPr>
        <w:tblStyle w:val="TableGrid"/>
        <w:tblW w:w="0" w:type="auto"/>
        <w:tblLook w:val="04A0" w:firstRow="1" w:lastRow="0" w:firstColumn="1" w:lastColumn="0" w:noHBand="0" w:noVBand="1"/>
      </w:tblPr>
      <w:tblGrid>
        <w:gridCol w:w="374"/>
        <w:gridCol w:w="10416"/>
      </w:tblGrid>
      <w:tr w:rsidR="00DA4CF9" w:rsidRPr="00705BB3" w14:paraId="464DBAD2" w14:textId="77777777" w:rsidTr="00F124D5">
        <w:tc>
          <w:tcPr>
            <w:tcW w:w="374" w:type="dxa"/>
          </w:tcPr>
          <w:p w14:paraId="7BC4EB44" w14:textId="77777777" w:rsidR="00DA4CF9" w:rsidRPr="00DA4CF9" w:rsidRDefault="00DA4CF9" w:rsidP="00545032">
            <w:pPr>
              <w:widowControl w:val="0"/>
              <w:tabs>
                <w:tab w:val="left" w:pos="0"/>
                <w:tab w:val="left" w:pos="900"/>
                <w:tab w:val="left" w:pos="6360"/>
              </w:tabs>
              <w:rPr>
                <w:rFonts w:asciiTheme="minorHAnsi" w:hAnsiTheme="minorHAnsi" w:cs="Times New Roman"/>
                <w:bCs/>
              </w:rPr>
            </w:pPr>
          </w:p>
        </w:tc>
        <w:tc>
          <w:tcPr>
            <w:tcW w:w="10416" w:type="dxa"/>
            <w:tcBorders>
              <w:bottom w:val="single" w:sz="4" w:space="0" w:color="auto"/>
            </w:tcBorders>
            <w:shd w:val="clear" w:color="auto" w:fill="DCDCFF"/>
          </w:tcPr>
          <w:p w14:paraId="4C8285A4" w14:textId="77777777" w:rsidR="00DA4CF9" w:rsidRPr="00DA4CF9" w:rsidRDefault="00F124D5" w:rsidP="00545032">
            <w:pPr>
              <w:widowControl w:val="0"/>
              <w:tabs>
                <w:tab w:val="left" w:pos="0"/>
                <w:tab w:val="left" w:pos="900"/>
                <w:tab w:val="left" w:pos="6360"/>
              </w:tabs>
              <w:rPr>
                <w:rFonts w:asciiTheme="minorHAnsi" w:hAnsiTheme="minorHAnsi" w:cs="Times New Roman"/>
                <w:color w:val="auto"/>
              </w:rPr>
            </w:pPr>
            <w:r w:rsidRPr="00F124D5">
              <w:rPr>
                <w:rFonts w:asciiTheme="minorHAnsi" w:hAnsiTheme="minorHAnsi" w:cs="Times New Roman"/>
                <w:color w:val="auto"/>
              </w:rPr>
              <w:t>Verify the CIP Senior Manager has been identified by name.</w:t>
            </w:r>
          </w:p>
        </w:tc>
      </w:tr>
      <w:tr w:rsidR="00DA4CF9" w:rsidRPr="00705BB3" w14:paraId="4A5781F5" w14:textId="77777777" w:rsidTr="00F124D5">
        <w:tc>
          <w:tcPr>
            <w:tcW w:w="374" w:type="dxa"/>
          </w:tcPr>
          <w:p w14:paraId="2F04E6C0" w14:textId="77777777" w:rsidR="00DA4CF9" w:rsidRPr="00DA4CF9" w:rsidRDefault="00DA4CF9" w:rsidP="00545032">
            <w:pPr>
              <w:widowControl w:val="0"/>
              <w:tabs>
                <w:tab w:val="left" w:pos="0"/>
                <w:tab w:val="left" w:pos="900"/>
                <w:tab w:val="left" w:pos="6360"/>
              </w:tabs>
              <w:rPr>
                <w:rFonts w:asciiTheme="minorHAnsi" w:hAnsiTheme="minorHAnsi" w:cs="Times New Roman"/>
                <w:bCs/>
              </w:rPr>
            </w:pPr>
          </w:p>
        </w:tc>
        <w:tc>
          <w:tcPr>
            <w:tcW w:w="10416" w:type="dxa"/>
            <w:tcBorders>
              <w:bottom w:val="single" w:sz="4" w:space="0" w:color="auto"/>
            </w:tcBorders>
            <w:shd w:val="clear" w:color="auto" w:fill="DCDCFF"/>
          </w:tcPr>
          <w:p w14:paraId="6A153322" w14:textId="77777777" w:rsidR="00DA4CF9" w:rsidRPr="00DA4CF9" w:rsidRDefault="00F124D5" w:rsidP="00545032">
            <w:pPr>
              <w:widowControl w:val="0"/>
              <w:tabs>
                <w:tab w:val="left" w:pos="0"/>
                <w:tab w:val="left" w:pos="900"/>
                <w:tab w:val="left" w:pos="6360"/>
              </w:tabs>
              <w:rPr>
                <w:rFonts w:asciiTheme="minorHAnsi" w:hAnsiTheme="minorHAnsi" w:cs="Times New Roman"/>
                <w:color w:val="auto"/>
              </w:rPr>
            </w:pPr>
            <w:r w:rsidRPr="00F124D5">
              <w:rPr>
                <w:rFonts w:asciiTheme="minorHAnsi" w:hAnsiTheme="minorHAnsi" w:cs="Times New Roman"/>
                <w:color w:val="auto"/>
              </w:rPr>
              <w:t>Verify that any changes made to the CIP Senior Manager were dated and documented within 30 calendar days of the change.</w:t>
            </w:r>
          </w:p>
        </w:tc>
      </w:tr>
      <w:tr w:rsidR="00DA4CF9" w:rsidRPr="00705BB3" w14:paraId="51D48948" w14:textId="77777777" w:rsidTr="00F124D5">
        <w:tc>
          <w:tcPr>
            <w:tcW w:w="374" w:type="dxa"/>
          </w:tcPr>
          <w:p w14:paraId="1A216F58" w14:textId="77777777" w:rsidR="00DA4CF9" w:rsidRPr="00DA4CF9" w:rsidRDefault="00DA4CF9" w:rsidP="00545032">
            <w:pPr>
              <w:widowControl w:val="0"/>
              <w:tabs>
                <w:tab w:val="left" w:pos="0"/>
                <w:tab w:val="left" w:pos="900"/>
                <w:tab w:val="left" w:pos="6360"/>
              </w:tabs>
              <w:rPr>
                <w:rFonts w:asciiTheme="minorHAnsi" w:hAnsiTheme="minorHAnsi" w:cs="Times New Roman"/>
                <w:bCs/>
              </w:rPr>
            </w:pPr>
          </w:p>
        </w:tc>
        <w:tc>
          <w:tcPr>
            <w:tcW w:w="10416" w:type="dxa"/>
            <w:tcBorders>
              <w:bottom w:val="single" w:sz="4" w:space="0" w:color="auto"/>
            </w:tcBorders>
            <w:shd w:val="clear" w:color="auto" w:fill="DCDCFF"/>
          </w:tcPr>
          <w:p w14:paraId="0FB9468F" w14:textId="77777777" w:rsidR="00DA4CF9" w:rsidRPr="00DA4CF9" w:rsidRDefault="00F124D5" w:rsidP="00545032">
            <w:pPr>
              <w:widowControl w:val="0"/>
              <w:tabs>
                <w:tab w:val="left" w:pos="0"/>
                <w:tab w:val="left" w:pos="900"/>
                <w:tab w:val="left" w:pos="6360"/>
              </w:tabs>
              <w:rPr>
                <w:rFonts w:asciiTheme="minorHAnsi" w:hAnsiTheme="minorHAnsi" w:cs="Times New Roman"/>
                <w:color w:val="auto"/>
              </w:rPr>
            </w:pPr>
            <w:r w:rsidRPr="00F124D5">
              <w:rPr>
                <w:rFonts w:asciiTheme="minorHAnsi" w:hAnsiTheme="minorHAnsi" w:cs="Times New Roman"/>
                <w:color w:val="auto"/>
              </w:rPr>
              <w:t>Verify the CIP Senior Manager is a single senior management official with overall authority and responsibility for leading and managing implementation of and continuing adherence to the requirements within the NERC CIP Standards, CIP-002 through CIP-011.</w:t>
            </w:r>
          </w:p>
        </w:tc>
      </w:tr>
    </w:tbl>
    <w:p w14:paraId="61A364DF" w14:textId="77777777" w:rsidR="00DA4CF9" w:rsidRPr="006C43BC" w:rsidRDefault="00DA4CF9" w:rsidP="00DA4CF9">
      <w:pPr>
        <w:widowControl w:val="0"/>
        <w:tabs>
          <w:tab w:val="left" w:pos="0"/>
        </w:tabs>
        <w:rPr>
          <w:rFonts w:asciiTheme="minorHAnsi" w:hAnsiTheme="minorHAnsi" w:cs="Times New Roman"/>
          <w:b/>
          <w:bCs/>
        </w:rPr>
      </w:pPr>
    </w:p>
    <w:p w14:paraId="5461B76C" w14:textId="77777777" w:rsidR="00DA4CF9" w:rsidRPr="006C43BC" w:rsidRDefault="00DA4CF9" w:rsidP="00DA4CF9">
      <w:pPr>
        <w:pStyle w:val="RqtSection"/>
        <w:rPr>
          <w:color w:val="264D74"/>
        </w:rPr>
      </w:pPr>
      <w:r w:rsidRPr="006C43BC">
        <w:t>Auditor Notes:</w:t>
      </w:r>
      <w:r w:rsidRPr="006C43BC">
        <w:rPr>
          <w:color w:val="264D74"/>
        </w:rPr>
        <w:t xml:space="preserve"> </w:t>
      </w:r>
    </w:p>
    <w:p w14:paraId="43C6801A" w14:textId="77777777" w:rsidR="00DA4CF9" w:rsidRDefault="00DA4CF9" w:rsidP="00DA4CF9">
      <w:pPr>
        <w:autoSpaceDE/>
        <w:autoSpaceDN/>
        <w:adjustRightInd/>
        <w:rPr>
          <w:rFonts w:asciiTheme="minorHAnsi" w:hAnsiTheme="minorHAnsi" w:cs="Times New Roman"/>
          <w:b/>
          <w:u w:val="single"/>
        </w:rPr>
      </w:pPr>
    </w:p>
    <w:p w14:paraId="312D456E" w14:textId="77777777" w:rsidR="00DA4CF9" w:rsidRDefault="00DA4CF9">
      <w:pPr>
        <w:autoSpaceDE/>
        <w:autoSpaceDN/>
        <w:adjustRightInd/>
        <w:rPr>
          <w:rFonts w:asciiTheme="minorHAnsi" w:hAnsiTheme="minorHAnsi" w:cs="Tahoma"/>
          <w:b/>
          <w:color w:val="auto"/>
          <w:szCs w:val="22"/>
          <w:u w:val="single"/>
          <w14:shadow w14:blurRad="50800" w14:dist="38100" w14:dir="2700000" w14:sx="100000" w14:sy="100000" w14:kx="0" w14:ky="0" w14:algn="tl">
            <w14:srgbClr w14:val="000000">
              <w14:alpha w14:val="60000"/>
            </w14:srgbClr>
          </w14:shadow>
        </w:rPr>
      </w:pPr>
      <w:r>
        <w:br w:type="page"/>
      </w:r>
    </w:p>
    <w:p w14:paraId="30CD5A97" w14:textId="77777777" w:rsidR="00DA4CF9" w:rsidRPr="008F56D6" w:rsidRDefault="00DA4CF9" w:rsidP="00DA4CF9">
      <w:pPr>
        <w:pStyle w:val="SectHead"/>
      </w:pPr>
      <w:r>
        <w:t>R4</w:t>
      </w:r>
      <w:r w:rsidRPr="006C43BC">
        <w:t xml:space="preserve"> Supporting Evidence and Documentation</w:t>
      </w:r>
    </w:p>
    <w:p w14:paraId="51190D39" w14:textId="77777777" w:rsidR="00DA4CF9" w:rsidRDefault="00DA4CF9" w:rsidP="00DA4CF9">
      <w:pPr>
        <w:pStyle w:val="RequirementText"/>
        <w:rPr>
          <w:i/>
        </w:rPr>
      </w:pPr>
      <w:r>
        <w:rPr>
          <w:b/>
        </w:rPr>
        <w:t>R4</w:t>
      </w:r>
      <w:r w:rsidRPr="00895015">
        <w:rPr>
          <w:b/>
        </w:rPr>
        <w:t>.</w:t>
      </w:r>
      <w:r w:rsidRPr="00895015">
        <w:rPr>
          <w:b/>
        </w:rPr>
        <w:tab/>
      </w:r>
      <w:r>
        <w:t xml:space="preserve">The Responsible Entity shall implement a documented process to delegate authority, unless no delegations are used. Where allowed by the CIP Standards, the CIP Senior Manager may delegate authority for specific actions to a delegate or delegates. These delegations shall be documented, including the name or title of the delegate, the specific actions delegated, and the date of the delegation; approved by the CIP Senior Manager; and updated within 30 days of any change to the delegation. Delegation changes do not need to be reinstated with a change to the delegator. </w:t>
      </w:r>
      <w:r w:rsidRPr="00DA4CF9">
        <w:rPr>
          <w:i/>
        </w:rPr>
        <w:t>[Violation Risk Factor: Lower] [Time Horizon: Operations Planning]</w:t>
      </w:r>
    </w:p>
    <w:p w14:paraId="491D30A7" w14:textId="77777777" w:rsidR="00DA4CF9" w:rsidRPr="00895015" w:rsidRDefault="00DA4CF9" w:rsidP="00DA4CF9">
      <w:pPr>
        <w:pStyle w:val="RequirementText"/>
        <w:rPr>
          <w:b/>
          <w:bCs/>
        </w:rPr>
      </w:pPr>
      <w:r>
        <w:rPr>
          <w:b/>
          <w:bCs/>
        </w:rPr>
        <w:t>M4</w:t>
      </w:r>
      <w:r w:rsidRPr="00895015">
        <w:rPr>
          <w:b/>
          <w:bCs/>
        </w:rPr>
        <w:t>.</w:t>
      </w:r>
      <w:r>
        <w:rPr>
          <w:b/>
          <w:bCs/>
        </w:rPr>
        <w:tab/>
      </w:r>
      <w:r>
        <w:t>An example of evidence may include, but is not limited to, a dated document, approved by the CIP Senior Manager, listing individuals (by name or title) who are delegated the authority to approve or authorize specifically identified items.</w:t>
      </w:r>
    </w:p>
    <w:p w14:paraId="7FE0548D" w14:textId="77777777" w:rsidR="00DA4CF9" w:rsidRPr="006C43BC" w:rsidRDefault="00DA4CF9" w:rsidP="00DA4CF9">
      <w:pPr>
        <w:rPr>
          <w:rFonts w:asciiTheme="minorHAnsi" w:hAnsiTheme="minorHAnsi" w:cs="Times New Roman"/>
          <w:b/>
        </w:rPr>
      </w:pPr>
    </w:p>
    <w:p w14:paraId="5C1895EA" w14:textId="77777777" w:rsidR="00DA4CF9" w:rsidRPr="006C43BC" w:rsidRDefault="00DA4CF9" w:rsidP="00DA4CF9">
      <w:pPr>
        <w:widowControl w:val="0"/>
        <w:rPr>
          <w:rFonts w:asciiTheme="minorHAnsi" w:hAnsiTheme="minorHAnsi" w:cs="Times New Roman"/>
          <w:b/>
          <w:bCs/>
          <w:color w:val="264D74"/>
        </w:rPr>
      </w:pPr>
      <w:r w:rsidRPr="006C43BC">
        <w:rPr>
          <w:rFonts w:asciiTheme="minorHAnsi" w:hAnsiTheme="minorHAnsi" w:cs="Times New Roman"/>
          <w:b/>
          <w:bCs/>
        </w:rPr>
        <w:t xml:space="preserve">Registered Entity Response </w:t>
      </w:r>
      <w:r w:rsidRPr="006C43BC">
        <w:rPr>
          <w:rFonts w:asciiTheme="minorHAnsi" w:hAnsiTheme="minorHAnsi" w:cs="Times New Roman"/>
          <w:b/>
          <w:bCs/>
          <w:color w:val="FF0000"/>
        </w:rPr>
        <w:t>(</w:t>
      </w:r>
      <w:r>
        <w:rPr>
          <w:rFonts w:asciiTheme="minorHAnsi" w:hAnsiTheme="minorHAnsi" w:cs="Times New Roman"/>
          <w:b/>
          <w:bCs/>
          <w:color w:val="FF0000"/>
        </w:rPr>
        <w:t>Required</w:t>
      </w:r>
      <w:r w:rsidRPr="006C43BC">
        <w:rPr>
          <w:rFonts w:asciiTheme="minorHAnsi" w:hAnsiTheme="minorHAnsi" w:cs="Times New Roman"/>
          <w:b/>
          <w:bCs/>
          <w:color w:val="FF0000"/>
        </w:rPr>
        <w:t>)</w:t>
      </w:r>
      <w:r w:rsidRPr="006C43BC">
        <w:rPr>
          <w:rFonts w:asciiTheme="minorHAnsi" w:hAnsiTheme="minorHAnsi" w:cs="Times New Roman"/>
          <w:b/>
          <w:bCs/>
        </w:rPr>
        <w:t>:</w:t>
      </w:r>
      <w:r w:rsidRPr="006C43BC">
        <w:rPr>
          <w:rFonts w:asciiTheme="minorHAnsi" w:hAnsiTheme="minorHAnsi" w:cs="Times New Roman"/>
          <w:b/>
          <w:bCs/>
          <w:color w:val="264D74"/>
        </w:rPr>
        <w:t xml:space="preserve"> </w:t>
      </w:r>
    </w:p>
    <w:p w14:paraId="363C130A" w14:textId="77777777" w:rsidR="00DA4CF9" w:rsidRPr="00A5228E" w:rsidRDefault="00DA4CF9" w:rsidP="00DA4CF9">
      <w:pPr>
        <w:widowControl w:val="0"/>
        <w:rPr>
          <w:rFonts w:asciiTheme="minorHAnsi" w:hAnsiTheme="minorHAnsi" w:cs="Times New Roman"/>
          <w:b/>
          <w:bCs/>
        </w:rPr>
      </w:pPr>
      <w:r w:rsidRPr="00A5228E">
        <w:rPr>
          <w:rFonts w:asciiTheme="minorHAnsi" w:hAnsiTheme="minorHAnsi" w:cs="Times New Roman"/>
          <w:b/>
          <w:bCs/>
        </w:rPr>
        <w:t>Compliance Narrative</w:t>
      </w:r>
      <w:r>
        <w:rPr>
          <w:rFonts w:asciiTheme="minorHAnsi" w:hAnsiTheme="minorHAnsi" w:cs="Times New Roman"/>
          <w:b/>
          <w:bCs/>
        </w:rPr>
        <w:t>:</w:t>
      </w:r>
    </w:p>
    <w:p w14:paraId="39B34917" w14:textId="77777777" w:rsidR="00DA4CF9" w:rsidRPr="006C43BC" w:rsidRDefault="00DA4CF9" w:rsidP="00DA4CF9">
      <w:pPr>
        <w:widowControl w:val="0"/>
        <w:rPr>
          <w:rFonts w:asciiTheme="minorHAnsi" w:eastAsia="Calibri" w:hAnsiTheme="minorHAnsi" w:cs="Times New Roman"/>
          <w:sz w:val="22"/>
          <w:szCs w:val="22"/>
        </w:rPr>
      </w:pPr>
      <w:r>
        <w:rPr>
          <w:rFonts w:asciiTheme="minorHAnsi" w:eastAsia="Calibri" w:hAnsiTheme="minorHAnsi" w:cs="Times New Roman"/>
          <w:sz w:val="22"/>
          <w:szCs w:val="22"/>
        </w:rPr>
        <w:t>Provide a brief explanation, in your own words, of how you comply with this Requirement. References to supplied evidence, including links to the appropriate page, are recommended.</w:t>
      </w:r>
    </w:p>
    <w:p w14:paraId="2E07C4C2" w14:textId="77777777" w:rsidR="00DA4CF9" w:rsidRPr="00705BB3" w:rsidRDefault="00DA4CF9" w:rsidP="00DA4CF9">
      <w:pPr>
        <w:widowControl w:val="0"/>
        <w:shd w:val="clear" w:color="auto" w:fill="CDFFCD"/>
        <w:jc w:val="both"/>
        <w:rPr>
          <w:rFonts w:asciiTheme="minorHAnsi" w:hAnsiTheme="minorHAnsi" w:cs="Times New Roman"/>
          <w:bCs/>
          <w:color w:val="auto"/>
          <w:sz w:val="22"/>
          <w:szCs w:val="22"/>
        </w:rPr>
      </w:pPr>
    </w:p>
    <w:p w14:paraId="7B14124D" w14:textId="77777777" w:rsidR="00DA4CF9" w:rsidRPr="00705BB3" w:rsidRDefault="00DA4CF9" w:rsidP="00DA4CF9">
      <w:pPr>
        <w:widowControl w:val="0"/>
        <w:shd w:val="clear" w:color="auto" w:fill="CDFFCD"/>
        <w:jc w:val="both"/>
        <w:rPr>
          <w:rFonts w:asciiTheme="minorHAnsi" w:hAnsiTheme="minorHAnsi" w:cs="Times New Roman"/>
          <w:bCs/>
          <w:color w:val="auto"/>
          <w:sz w:val="22"/>
          <w:szCs w:val="22"/>
        </w:rPr>
      </w:pPr>
    </w:p>
    <w:p w14:paraId="4C0F0D48" w14:textId="77777777" w:rsidR="00DA4CF9" w:rsidRPr="006C43BC" w:rsidRDefault="00DA4CF9" w:rsidP="00DA4CF9">
      <w:pPr>
        <w:widowControl w:val="0"/>
        <w:spacing w:line="266" w:lineRule="exact"/>
        <w:rPr>
          <w:rFonts w:asciiTheme="minorHAnsi" w:hAnsiTheme="minorHAnsi" w:cs="Times New Roman"/>
          <w:b/>
          <w:bCs/>
        </w:rPr>
      </w:pPr>
    </w:p>
    <w:p w14:paraId="787D5FFD" w14:textId="77777777" w:rsidR="00DA4CF9" w:rsidRPr="006C43BC" w:rsidRDefault="00DA4CF9" w:rsidP="00DA4CF9">
      <w:pPr>
        <w:pStyle w:val="RqtSection"/>
        <w:rPr>
          <w:rFonts w:cstheme="minorHAnsi"/>
          <w:i/>
          <w:iCs/>
        </w:rPr>
      </w:pPr>
      <w:r w:rsidRPr="006C43BC">
        <w:t xml:space="preserve">Registered Entity Evidence </w:t>
      </w:r>
      <w:r w:rsidRPr="006C43BC">
        <w:rPr>
          <w:color w:val="FF0000"/>
        </w:rPr>
        <w:t>(Required)</w:t>
      </w:r>
      <w:r w:rsidRPr="006C43BC">
        <w:t>:</w:t>
      </w:r>
    </w:p>
    <w:tbl>
      <w:tblPr>
        <w:tblStyle w:val="TableGrid"/>
        <w:tblW w:w="10995" w:type="dxa"/>
        <w:tblInd w:w="18" w:type="dxa"/>
        <w:tblLook w:val="04A0" w:firstRow="1" w:lastRow="0" w:firstColumn="1" w:lastColumn="0" w:noHBand="0" w:noVBand="1"/>
      </w:tblPr>
      <w:tblGrid>
        <w:gridCol w:w="2340"/>
        <w:gridCol w:w="2070"/>
        <w:gridCol w:w="1130"/>
        <w:gridCol w:w="1254"/>
        <w:gridCol w:w="1196"/>
        <w:gridCol w:w="3005"/>
      </w:tblGrid>
      <w:tr w:rsidR="00DA4CF9" w:rsidRPr="00812336" w14:paraId="162C5FDE" w14:textId="77777777" w:rsidTr="00545032">
        <w:tc>
          <w:tcPr>
            <w:tcW w:w="10995" w:type="dxa"/>
            <w:gridSpan w:val="6"/>
            <w:shd w:val="clear" w:color="auto" w:fill="DCDCFF"/>
            <w:vAlign w:val="bottom"/>
          </w:tcPr>
          <w:p w14:paraId="7CD86F22" w14:textId="77777777" w:rsidR="00DA4CF9" w:rsidRPr="00812336" w:rsidRDefault="00DA4CF9" w:rsidP="00545032">
            <w:pPr>
              <w:tabs>
                <w:tab w:val="left" w:pos="0"/>
              </w:tabs>
              <w:autoSpaceDE/>
              <w:autoSpaceDN/>
              <w:adjustRightInd/>
              <w:rPr>
                <w:rFonts w:asciiTheme="minorHAnsi" w:hAnsiTheme="minorHAnsi" w:cs="Times New Roman"/>
                <w:b/>
                <w:bCs/>
              </w:rPr>
            </w:pPr>
            <w:r>
              <w:rPr>
                <w:rFonts w:asciiTheme="minorHAnsi" w:hAnsiTheme="minorHAnsi" w:cs="Times New Roman"/>
                <w:b/>
                <w:bCs/>
              </w:rPr>
              <w:t xml:space="preserve">The following information is requested for each document submitted as evidence. </w:t>
            </w:r>
            <w:r w:rsidRPr="00812336">
              <w:rPr>
                <w:rFonts w:asciiTheme="minorHAnsi" w:hAnsiTheme="minorHAnsi" w:cs="Times New Roman"/>
                <w:b/>
                <w:bCs/>
              </w:rPr>
              <w:t>Also, evidence submitted should be highlighted and bookmarked, as appropriate, to identify the exact location where evidence of compliance may be found.</w:t>
            </w:r>
          </w:p>
        </w:tc>
      </w:tr>
      <w:tr w:rsidR="00DA4CF9" w:rsidRPr="00812336" w14:paraId="234D3235" w14:textId="77777777" w:rsidTr="00545032">
        <w:tc>
          <w:tcPr>
            <w:tcW w:w="2340" w:type="dxa"/>
            <w:shd w:val="clear" w:color="auto" w:fill="DCDCFF"/>
            <w:vAlign w:val="bottom"/>
          </w:tcPr>
          <w:p w14:paraId="3F668C82" w14:textId="77777777" w:rsidR="00DA4CF9" w:rsidRPr="00812336" w:rsidRDefault="00DA4CF9" w:rsidP="00545032">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File Name</w:t>
            </w:r>
          </w:p>
        </w:tc>
        <w:tc>
          <w:tcPr>
            <w:tcW w:w="2070" w:type="dxa"/>
            <w:shd w:val="clear" w:color="auto" w:fill="DCDCFF"/>
            <w:vAlign w:val="bottom"/>
          </w:tcPr>
          <w:p w14:paraId="5C292E4B" w14:textId="77777777" w:rsidR="00DA4CF9" w:rsidRPr="00812336" w:rsidRDefault="00DA4CF9" w:rsidP="00545032">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Title</w:t>
            </w:r>
          </w:p>
        </w:tc>
        <w:tc>
          <w:tcPr>
            <w:tcW w:w="1130" w:type="dxa"/>
            <w:shd w:val="clear" w:color="auto" w:fill="DCDCFF"/>
            <w:vAlign w:val="bottom"/>
          </w:tcPr>
          <w:p w14:paraId="32E1CFA2" w14:textId="77777777" w:rsidR="00DA4CF9" w:rsidRPr="00812336" w:rsidRDefault="00DA4CF9" w:rsidP="00545032">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Revision or Version</w:t>
            </w:r>
          </w:p>
        </w:tc>
        <w:tc>
          <w:tcPr>
            <w:tcW w:w="1254" w:type="dxa"/>
            <w:shd w:val="clear" w:color="auto" w:fill="DCDCFF"/>
            <w:vAlign w:val="bottom"/>
          </w:tcPr>
          <w:p w14:paraId="1BE75245" w14:textId="77777777" w:rsidR="00DA4CF9" w:rsidRPr="00812336" w:rsidRDefault="00DA4CF9" w:rsidP="00545032">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Date</w:t>
            </w:r>
          </w:p>
        </w:tc>
        <w:tc>
          <w:tcPr>
            <w:tcW w:w="1196" w:type="dxa"/>
            <w:shd w:val="clear" w:color="auto" w:fill="DCDCFF"/>
            <w:vAlign w:val="bottom"/>
          </w:tcPr>
          <w:p w14:paraId="144BE16F" w14:textId="77777777" w:rsidR="00DA4CF9" w:rsidRPr="00812336" w:rsidRDefault="00DA4CF9" w:rsidP="00545032">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Relevant Page(s) or Section(s)</w:t>
            </w:r>
          </w:p>
        </w:tc>
        <w:tc>
          <w:tcPr>
            <w:tcW w:w="3005" w:type="dxa"/>
            <w:shd w:val="clear" w:color="auto" w:fill="DCDCFF"/>
            <w:vAlign w:val="bottom"/>
          </w:tcPr>
          <w:p w14:paraId="3E1413ED" w14:textId="77777777" w:rsidR="00DA4CF9" w:rsidRPr="00812336" w:rsidRDefault="00DA4CF9" w:rsidP="00545032">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Description of Applicability of Document</w:t>
            </w:r>
          </w:p>
        </w:tc>
      </w:tr>
      <w:tr w:rsidR="00DA4CF9" w:rsidRPr="00705BB3" w14:paraId="323E0652" w14:textId="77777777" w:rsidTr="00545032">
        <w:tc>
          <w:tcPr>
            <w:tcW w:w="2340" w:type="dxa"/>
            <w:shd w:val="clear" w:color="auto" w:fill="CDFFCD"/>
          </w:tcPr>
          <w:p w14:paraId="638BDD30" w14:textId="77777777" w:rsidR="00DA4CF9" w:rsidRPr="00705BB3" w:rsidRDefault="00DA4CF9" w:rsidP="00545032">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07B174A6" w14:textId="77777777" w:rsidR="00DA4CF9" w:rsidRPr="00705BB3" w:rsidRDefault="00DA4CF9" w:rsidP="00545032">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3DD4C199" w14:textId="77777777" w:rsidR="00DA4CF9" w:rsidRPr="00705BB3" w:rsidRDefault="00DA4CF9" w:rsidP="00545032">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2613D463" w14:textId="77777777" w:rsidR="00DA4CF9" w:rsidRPr="00705BB3" w:rsidRDefault="00DA4CF9" w:rsidP="00545032">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61C7B095" w14:textId="77777777" w:rsidR="00DA4CF9" w:rsidRPr="00705BB3" w:rsidRDefault="00DA4CF9" w:rsidP="00545032">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44CE1D12" w14:textId="77777777" w:rsidR="00DA4CF9" w:rsidRPr="00705BB3" w:rsidRDefault="00DA4CF9" w:rsidP="00545032">
            <w:pPr>
              <w:autoSpaceDE/>
              <w:autoSpaceDN/>
              <w:adjustRightInd/>
              <w:jc w:val="both"/>
              <w:rPr>
                <w:rFonts w:asciiTheme="minorHAnsi" w:hAnsiTheme="minorHAnsi" w:cs="Times New Roman"/>
                <w:color w:val="auto"/>
                <w:sz w:val="22"/>
                <w:szCs w:val="22"/>
              </w:rPr>
            </w:pPr>
          </w:p>
        </w:tc>
      </w:tr>
      <w:tr w:rsidR="00DA4CF9" w:rsidRPr="00705BB3" w14:paraId="6BD217D1" w14:textId="77777777" w:rsidTr="00545032">
        <w:tc>
          <w:tcPr>
            <w:tcW w:w="2340" w:type="dxa"/>
            <w:shd w:val="clear" w:color="auto" w:fill="CDFFCD"/>
          </w:tcPr>
          <w:p w14:paraId="108535E8" w14:textId="77777777" w:rsidR="00DA4CF9" w:rsidRPr="00705BB3" w:rsidRDefault="00DA4CF9" w:rsidP="00545032">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6171CF02" w14:textId="77777777" w:rsidR="00DA4CF9" w:rsidRPr="00705BB3" w:rsidRDefault="00DA4CF9" w:rsidP="00545032">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661F75BD" w14:textId="77777777" w:rsidR="00DA4CF9" w:rsidRPr="00705BB3" w:rsidRDefault="00DA4CF9" w:rsidP="00545032">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5FF4B0B8" w14:textId="77777777" w:rsidR="00DA4CF9" w:rsidRPr="00705BB3" w:rsidRDefault="00DA4CF9" w:rsidP="00545032">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492C739C" w14:textId="77777777" w:rsidR="00DA4CF9" w:rsidRPr="00705BB3" w:rsidRDefault="00DA4CF9" w:rsidP="00545032">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495C0FAC" w14:textId="77777777" w:rsidR="00DA4CF9" w:rsidRPr="00705BB3" w:rsidRDefault="00DA4CF9" w:rsidP="00545032">
            <w:pPr>
              <w:autoSpaceDE/>
              <w:autoSpaceDN/>
              <w:adjustRightInd/>
              <w:jc w:val="both"/>
              <w:rPr>
                <w:rFonts w:asciiTheme="minorHAnsi" w:hAnsiTheme="minorHAnsi" w:cs="Times New Roman"/>
                <w:color w:val="auto"/>
                <w:sz w:val="22"/>
                <w:szCs w:val="22"/>
              </w:rPr>
            </w:pPr>
          </w:p>
        </w:tc>
      </w:tr>
      <w:tr w:rsidR="00DA4CF9" w:rsidRPr="00705BB3" w14:paraId="2D0E54BA" w14:textId="77777777" w:rsidTr="00545032">
        <w:tc>
          <w:tcPr>
            <w:tcW w:w="2340" w:type="dxa"/>
            <w:shd w:val="clear" w:color="auto" w:fill="CDFFCD"/>
          </w:tcPr>
          <w:p w14:paraId="75E8A110" w14:textId="77777777" w:rsidR="00DA4CF9" w:rsidRPr="00705BB3" w:rsidRDefault="00DA4CF9" w:rsidP="00545032">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7877D1A1" w14:textId="77777777" w:rsidR="00DA4CF9" w:rsidRPr="00705BB3" w:rsidRDefault="00DA4CF9" w:rsidP="00545032">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27B20035" w14:textId="77777777" w:rsidR="00DA4CF9" w:rsidRPr="00705BB3" w:rsidRDefault="00DA4CF9" w:rsidP="00545032">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72BEA853" w14:textId="77777777" w:rsidR="00DA4CF9" w:rsidRPr="00705BB3" w:rsidRDefault="00DA4CF9" w:rsidP="00545032">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174C6567" w14:textId="77777777" w:rsidR="00DA4CF9" w:rsidRPr="00705BB3" w:rsidRDefault="00DA4CF9" w:rsidP="00545032">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68DACD99" w14:textId="77777777" w:rsidR="00DA4CF9" w:rsidRPr="00705BB3" w:rsidRDefault="00DA4CF9" w:rsidP="00545032">
            <w:pPr>
              <w:autoSpaceDE/>
              <w:autoSpaceDN/>
              <w:adjustRightInd/>
              <w:jc w:val="both"/>
              <w:rPr>
                <w:rFonts w:asciiTheme="minorHAnsi" w:hAnsiTheme="minorHAnsi" w:cs="Times New Roman"/>
                <w:color w:val="auto"/>
                <w:sz w:val="22"/>
                <w:szCs w:val="22"/>
              </w:rPr>
            </w:pPr>
          </w:p>
        </w:tc>
      </w:tr>
    </w:tbl>
    <w:p w14:paraId="19D53DDD" w14:textId="77777777" w:rsidR="00DA4CF9" w:rsidRPr="006C43BC" w:rsidRDefault="00DA4CF9" w:rsidP="00DA4CF9">
      <w:pPr>
        <w:widowControl w:val="0"/>
        <w:rPr>
          <w:rFonts w:asciiTheme="minorHAnsi" w:hAnsiTheme="minorHAnsi" w:cs="Times New Roman"/>
        </w:rPr>
      </w:pPr>
    </w:p>
    <w:p w14:paraId="24B2F60B" w14:textId="77777777" w:rsidR="00DA4CF9" w:rsidRPr="006C43BC" w:rsidRDefault="00DA4CF9" w:rsidP="00DA4CF9">
      <w:pPr>
        <w:pStyle w:val="RqtSection"/>
      </w:pPr>
      <w:r w:rsidRPr="006C43BC">
        <w:t xml:space="preserve">Audit Team Evidence Reviewed </w:t>
      </w:r>
      <w:r w:rsidRPr="006C43BC">
        <w:rPr>
          <w:color w:val="FF0000"/>
        </w:rPr>
        <w:t>(</w:t>
      </w:r>
      <w:r w:rsidRPr="006C43BC">
        <w:rPr>
          <w:rFonts w:eastAsia="Calibri"/>
          <w:color w:val="FF0000"/>
          <w:sz w:val="22"/>
          <w:szCs w:val="22"/>
        </w:rPr>
        <w:t xml:space="preserve">This section </w:t>
      </w:r>
      <w:r>
        <w:rPr>
          <w:rFonts w:eastAsia="Calibri"/>
          <w:color w:val="FF0000"/>
          <w:sz w:val="22"/>
          <w:szCs w:val="22"/>
        </w:rPr>
        <w:t>to</w:t>
      </w:r>
      <w:r w:rsidRPr="006C43BC">
        <w:rPr>
          <w:rFonts w:eastAsia="Calibri"/>
          <w:color w:val="FF0000"/>
          <w:sz w:val="22"/>
          <w:szCs w:val="22"/>
        </w:rPr>
        <w:t xml:space="preserve"> be completed by the Compliance Enforcement Authority)</w:t>
      </w:r>
      <w:r w:rsidRPr="006C43BC">
        <w:rPr>
          <w:rFonts w:eastAsia="Calibri"/>
          <w:sz w:val="22"/>
          <w:szCs w:val="22"/>
        </w:rPr>
        <w:t>:</w:t>
      </w:r>
    </w:p>
    <w:tbl>
      <w:tblPr>
        <w:tblStyle w:val="TableGrid"/>
        <w:tblW w:w="0" w:type="auto"/>
        <w:tblLook w:val="04A0" w:firstRow="1" w:lastRow="0" w:firstColumn="1" w:lastColumn="0" w:noHBand="0" w:noVBand="1"/>
      </w:tblPr>
      <w:tblGrid>
        <w:gridCol w:w="10790"/>
      </w:tblGrid>
      <w:tr w:rsidR="00DA4CF9" w:rsidRPr="00705BB3" w14:paraId="0CA657DF" w14:textId="77777777" w:rsidTr="00545032">
        <w:tc>
          <w:tcPr>
            <w:tcW w:w="11016" w:type="dxa"/>
            <w:shd w:val="clear" w:color="auto" w:fill="auto"/>
          </w:tcPr>
          <w:p w14:paraId="0095C4AA" w14:textId="77777777" w:rsidR="00DA4CF9" w:rsidRPr="00705BB3" w:rsidRDefault="00DA4CF9" w:rsidP="00545032">
            <w:pPr>
              <w:widowControl w:val="0"/>
              <w:rPr>
                <w:rFonts w:asciiTheme="minorHAnsi" w:hAnsiTheme="minorHAnsi" w:cs="Times New Roman"/>
                <w:sz w:val="22"/>
                <w:szCs w:val="22"/>
              </w:rPr>
            </w:pPr>
          </w:p>
        </w:tc>
      </w:tr>
      <w:tr w:rsidR="00DA4CF9" w:rsidRPr="00705BB3" w14:paraId="79A28826" w14:textId="77777777" w:rsidTr="00545032">
        <w:tc>
          <w:tcPr>
            <w:tcW w:w="11016" w:type="dxa"/>
            <w:shd w:val="clear" w:color="auto" w:fill="auto"/>
          </w:tcPr>
          <w:p w14:paraId="6485BCA2" w14:textId="77777777" w:rsidR="00DA4CF9" w:rsidRPr="00705BB3" w:rsidRDefault="00DA4CF9" w:rsidP="00545032">
            <w:pPr>
              <w:widowControl w:val="0"/>
              <w:rPr>
                <w:rFonts w:asciiTheme="minorHAnsi" w:hAnsiTheme="minorHAnsi" w:cs="Times New Roman"/>
                <w:sz w:val="22"/>
                <w:szCs w:val="22"/>
              </w:rPr>
            </w:pPr>
          </w:p>
        </w:tc>
      </w:tr>
      <w:tr w:rsidR="00DA4CF9" w:rsidRPr="00705BB3" w14:paraId="2D76B9FE" w14:textId="77777777" w:rsidTr="00545032">
        <w:tc>
          <w:tcPr>
            <w:tcW w:w="11016" w:type="dxa"/>
            <w:shd w:val="clear" w:color="auto" w:fill="auto"/>
          </w:tcPr>
          <w:p w14:paraId="6B4E1489" w14:textId="77777777" w:rsidR="00DA4CF9" w:rsidRPr="00705BB3" w:rsidRDefault="00DA4CF9" w:rsidP="00545032">
            <w:pPr>
              <w:widowControl w:val="0"/>
              <w:rPr>
                <w:rFonts w:asciiTheme="minorHAnsi" w:hAnsiTheme="minorHAnsi" w:cs="Times New Roman"/>
                <w:sz w:val="22"/>
                <w:szCs w:val="22"/>
              </w:rPr>
            </w:pPr>
          </w:p>
        </w:tc>
      </w:tr>
    </w:tbl>
    <w:p w14:paraId="3ECA003E" w14:textId="77777777" w:rsidR="00DA4CF9" w:rsidRPr="006C43BC" w:rsidRDefault="00DA4CF9" w:rsidP="00DA4CF9">
      <w:pPr>
        <w:widowControl w:val="0"/>
        <w:rPr>
          <w:rFonts w:asciiTheme="minorHAnsi" w:hAnsiTheme="minorHAnsi" w:cs="Times New Roman"/>
        </w:rPr>
      </w:pPr>
    </w:p>
    <w:p w14:paraId="6678227D" w14:textId="77777777" w:rsidR="00DA4CF9" w:rsidRPr="00722443" w:rsidRDefault="00DA4CF9" w:rsidP="00DA4CF9">
      <w:pPr>
        <w:pStyle w:val="RqtSection"/>
        <w:rPr>
          <w14:shadow w14:blurRad="50800" w14:dist="38100" w14:dir="2700000" w14:sx="100000" w14:sy="100000" w14:kx="0" w14:ky="0" w14:algn="tl">
            <w14:srgbClr w14:val="000000">
              <w14:alpha w14:val="60000"/>
            </w14:srgbClr>
          </w14:shadow>
        </w:rPr>
      </w:pPr>
      <w:r w:rsidRPr="00F548BE">
        <w:t xml:space="preserve">Compliance Assessment Approach Specific to </w:t>
      </w:r>
      <w:r>
        <w:t>CIP-003-7</w:t>
      </w:r>
      <w:r w:rsidR="00052FA9">
        <w:t>, R4</w:t>
      </w:r>
    </w:p>
    <w:p w14:paraId="29CFF8B1" w14:textId="77777777" w:rsidR="00DA4CF9" w:rsidRPr="006C43BC" w:rsidRDefault="00DA4CF9" w:rsidP="00DA4CF9">
      <w:pPr>
        <w:tabs>
          <w:tab w:val="left" w:pos="1080"/>
        </w:tabs>
        <w:rPr>
          <w:rFonts w:asciiTheme="minorHAnsi" w:hAnsiTheme="minorHAnsi"/>
          <w:b/>
          <w:i/>
          <w:color w:val="FF0000"/>
        </w:rPr>
      </w:pPr>
      <w:r w:rsidRPr="006C43BC">
        <w:rPr>
          <w:rFonts w:asciiTheme="minorHAnsi" w:hAnsiTheme="minorHAnsi"/>
          <w:b/>
          <w:i/>
          <w:color w:val="FF0000"/>
        </w:rPr>
        <w:t xml:space="preserve">This section </w:t>
      </w:r>
      <w:r>
        <w:rPr>
          <w:rFonts w:asciiTheme="minorHAnsi" w:hAnsiTheme="minorHAnsi"/>
          <w:b/>
          <w:i/>
          <w:color w:val="FF0000"/>
        </w:rPr>
        <w:t>to</w:t>
      </w:r>
      <w:r w:rsidRPr="006C43BC">
        <w:rPr>
          <w:rFonts w:asciiTheme="minorHAnsi" w:hAnsiTheme="minorHAnsi"/>
          <w:b/>
          <w:i/>
          <w:color w:val="FF0000"/>
        </w:rPr>
        <w:t xml:space="preserve"> be completed by the Compliance Enforcement Authority</w:t>
      </w:r>
    </w:p>
    <w:tbl>
      <w:tblPr>
        <w:tblStyle w:val="TableGrid"/>
        <w:tblW w:w="0" w:type="auto"/>
        <w:tblLook w:val="04A0" w:firstRow="1" w:lastRow="0" w:firstColumn="1" w:lastColumn="0" w:noHBand="0" w:noVBand="1"/>
      </w:tblPr>
      <w:tblGrid>
        <w:gridCol w:w="374"/>
        <w:gridCol w:w="10416"/>
      </w:tblGrid>
      <w:tr w:rsidR="00DA4CF9" w:rsidRPr="00705BB3" w14:paraId="6B766165" w14:textId="77777777" w:rsidTr="00545032">
        <w:tc>
          <w:tcPr>
            <w:tcW w:w="378" w:type="dxa"/>
          </w:tcPr>
          <w:p w14:paraId="2A846BA1" w14:textId="77777777" w:rsidR="00DA4CF9" w:rsidRPr="00DA4CF9" w:rsidRDefault="00DA4CF9" w:rsidP="00545032">
            <w:pPr>
              <w:widowControl w:val="0"/>
              <w:tabs>
                <w:tab w:val="left" w:pos="0"/>
                <w:tab w:val="left" w:pos="900"/>
                <w:tab w:val="left" w:pos="6360"/>
              </w:tabs>
              <w:rPr>
                <w:rFonts w:asciiTheme="minorHAnsi" w:hAnsiTheme="minorHAnsi" w:cs="Times New Roman"/>
                <w:bCs/>
              </w:rPr>
            </w:pPr>
          </w:p>
        </w:tc>
        <w:tc>
          <w:tcPr>
            <w:tcW w:w="10638" w:type="dxa"/>
            <w:tcBorders>
              <w:bottom w:val="single" w:sz="4" w:space="0" w:color="auto"/>
            </w:tcBorders>
            <w:shd w:val="clear" w:color="auto" w:fill="DCDCFF"/>
          </w:tcPr>
          <w:p w14:paraId="3521C459" w14:textId="77777777" w:rsidR="00DA4CF9" w:rsidRPr="00DA4CF9" w:rsidRDefault="00F124D5" w:rsidP="00545032">
            <w:pPr>
              <w:widowControl w:val="0"/>
              <w:tabs>
                <w:tab w:val="left" w:pos="0"/>
                <w:tab w:val="left" w:pos="900"/>
                <w:tab w:val="left" w:pos="6360"/>
              </w:tabs>
              <w:rPr>
                <w:rFonts w:asciiTheme="minorHAnsi" w:hAnsiTheme="minorHAnsi" w:cs="Times New Roman"/>
                <w:color w:val="auto"/>
              </w:rPr>
            </w:pPr>
            <w:r w:rsidRPr="00F124D5">
              <w:rPr>
                <w:rFonts w:asciiTheme="minorHAnsi" w:hAnsiTheme="minorHAnsi" w:cs="Times New Roman"/>
                <w:color w:val="auto"/>
              </w:rPr>
              <w:t>Verify that the Responsible Entity has documented a process to delegate authority, unless no delegations are used.</w:t>
            </w:r>
          </w:p>
        </w:tc>
      </w:tr>
      <w:tr w:rsidR="00DA4CF9" w:rsidRPr="00705BB3" w14:paraId="13FED8D5" w14:textId="77777777" w:rsidTr="00545032">
        <w:tc>
          <w:tcPr>
            <w:tcW w:w="378" w:type="dxa"/>
          </w:tcPr>
          <w:p w14:paraId="37836271" w14:textId="77777777" w:rsidR="00DA4CF9" w:rsidRPr="00DA4CF9" w:rsidRDefault="00DA4CF9" w:rsidP="00545032">
            <w:pPr>
              <w:widowControl w:val="0"/>
              <w:tabs>
                <w:tab w:val="left" w:pos="0"/>
                <w:tab w:val="left" w:pos="900"/>
                <w:tab w:val="left" w:pos="6360"/>
              </w:tabs>
              <w:rPr>
                <w:rFonts w:asciiTheme="minorHAnsi" w:hAnsiTheme="minorHAnsi" w:cs="Times New Roman"/>
                <w:bCs/>
              </w:rPr>
            </w:pPr>
          </w:p>
        </w:tc>
        <w:tc>
          <w:tcPr>
            <w:tcW w:w="10638" w:type="dxa"/>
            <w:tcBorders>
              <w:bottom w:val="single" w:sz="4" w:space="0" w:color="auto"/>
            </w:tcBorders>
            <w:shd w:val="clear" w:color="auto" w:fill="DCDCFF"/>
          </w:tcPr>
          <w:p w14:paraId="4664618B" w14:textId="77777777" w:rsidR="00DA4CF9" w:rsidRPr="00DA4CF9" w:rsidRDefault="005703CF" w:rsidP="00545032">
            <w:pPr>
              <w:widowControl w:val="0"/>
              <w:tabs>
                <w:tab w:val="left" w:pos="0"/>
                <w:tab w:val="left" w:pos="900"/>
                <w:tab w:val="left" w:pos="6360"/>
              </w:tabs>
              <w:rPr>
                <w:rFonts w:asciiTheme="minorHAnsi" w:hAnsiTheme="minorHAnsi" w:cs="Times New Roman"/>
                <w:color w:val="auto"/>
              </w:rPr>
            </w:pPr>
            <w:r w:rsidRPr="005703CF">
              <w:rPr>
                <w:rFonts w:asciiTheme="minorHAnsi" w:hAnsiTheme="minorHAnsi" w:cs="Times New Roman"/>
                <w:color w:val="auto"/>
              </w:rPr>
              <w:t>Verify that all delegates have been identified by name or title.</w:t>
            </w:r>
          </w:p>
        </w:tc>
      </w:tr>
      <w:tr w:rsidR="00DA4CF9" w:rsidRPr="00705BB3" w14:paraId="3343A233" w14:textId="77777777" w:rsidTr="00545032">
        <w:tc>
          <w:tcPr>
            <w:tcW w:w="378" w:type="dxa"/>
          </w:tcPr>
          <w:p w14:paraId="32D113DC" w14:textId="77777777" w:rsidR="00DA4CF9" w:rsidRPr="00DA4CF9" w:rsidRDefault="00DA4CF9" w:rsidP="00545032">
            <w:pPr>
              <w:widowControl w:val="0"/>
              <w:tabs>
                <w:tab w:val="left" w:pos="0"/>
                <w:tab w:val="left" w:pos="900"/>
                <w:tab w:val="left" w:pos="6360"/>
              </w:tabs>
              <w:rPr>
                <w:rFonts w:asciiTheme="minorHAnsi" w:hAnsiTheme="minorHAnsi" w:cs="Times New Roman"/>
                <w:bCs/>
              </w:rPr>
            </w:pPr>
          </w:p>
        </w:tc>
        <w:tc>
          <w:tcPr>
            <w:tcW w:w="10638" w:type="dxa"/>
            <w:tcBorders>
              <w:bottom w:val="single" w:sz="4" w:space="0" w:color="auto"/>
            </w:tcBorders>
            <w:shd w:val="clear" w:color="auto" w:fill="DCDCFF"/>
          </w:tcPr>
          <w:p w14:paraId="19F3A668" w14:textId="77777777" w:rsidR="00DA4CF9" w:rsidRPr="00DA4CF9" w:rsidRDefault="005703CF" w:rsidP="00545032">
            <w:pPr>
              <w:widowControl w:val="0"/>
              <w:tabs>
                <w:tab w:val="left" w:pos="0"/>
                <w:tab w:val="left" w:pos="900"/>
                <w:tab w:val="left" w:pos="6360"/>
              </w:tabs>
              <w:rPr>
                <w:rFonts w:asciiTheme="minorHAnsi" w:hAnsiTheme="minorHAnsi" w:cs="Times New Roman"/>
                <w:color w:val="auto"/>
              </w:rPr>
            </w:pPr>
            <w:r w:rsidRPr="005703CF">
              <w:rPr>
                <w:rFonts w:asciiTheme="minorHAnsi" w:hAnsiTheme="minorHAnsi" w:cs="Times New Roman"/>
                <w:color w:val="auto"/>
              </w:rPr>
              <w:t>Verify that the delegation of authority includes the specific action delegated.</w:t>
            </w:r>
          </w:p>
        </w:tc>
      </w:tr>
      <w:tr w:rsidR="00DA4CF9" w:rsidRPr="00705BB3" w14:paraId="49967D7E" w14:textId="77777777" w:rsidTr="00545032">
        <w:tc>
          <w:tcPr>
            <w:tcW w:w="378" w:type="dxa"/>
          </w:tcPr>
          <w:p w14:paraId="44B23DC4" w14:textId="77777777" w:rsidR="00DA4CF9" w:rsidRPr="00DA4CF9" w:rsidRDefault="00DA4CF9" w:rsidP="00545032">
            <w:pPr>
              <w:widowControl w:val="0"/>
              <w:tabs>
                <w:tab w:val="left" w:pos="0"/>
                <w:tab w:val="left" w:pos="900"/>
                <w:tab w:val="left" w:pos="6360"/>
              </w:tabs>
              <w:rPr>
                <w:rFonts w:asciiTheme="minorHAnsi" w:hAnsiTheme="minorHAnsi" w:cs="Times New Roman"/>
                <w:bCs/>
              </w:rPr>
            </w:pPr>
          </w:p>
        </w:tc>
        <w:tc>
          <w:tcPr>
            <w:tcW w:w="10638" w:type="dxa"/>
            <w:tcBorders>
              <w:bottom w:val="single" w:sz="4" w:space="0" w:color="auto"/>
            </w:tcBorders>
            <w:shd w:val="clear" w:color="auto" w:fill="DCDCFF"/>
          </w:tcPr>
          <w:p w14:paraId="04F86DBC" w14:textId="77777777" w:rsidR="00DA4CF9" w:rsidRPr="00DA4CF9" w:rsidRDefault="005703CF" w:rsidP="00545032">
            <w:pPr>
              <w:widowControl w:val="0"/>
              <w:tabs>
                <w:tab w:val="left" w:pos="0"/>
                <w:tab w:val="left" w:pos="900"/>
                <w:tab w:val="left" w:pos="6360"/>
              </w:tabs>
              <w:rPr>
                <w:rFonts w:asciiTheme="minorHAnsi" w:hAnsiTheme="minorHAnsi" w:cs="Times New Roman"/>
                <w:color w:val="auto"/>
              </w:rPr>
            </w:pPr>
            <w:r w:rsidRPr="005703CF">
              <w:rPr>
                <w:rFonts w:asciiTheme="minorHAnsi" w:hAnsiTheme="minorHAnsi" w:cs="Times New Roman"/>
                <w:color w:val="auto"/>
              </w:rPr>
              <w:t>Verify specific actions delegated by the CIP Senior Manager are allowed by the CIP Standards.</w:t>
            </w:r>
          </w:p>
        </w:tc>
      </w:tr>
      <w:tr w:rsidR="00DA4CF9" w:rsidRPr="00705BB3" w14:paraId="7772043D" w14:textId="77777777" w:rsidTr="00545032">
        <w:tc>
          <w:tcPr>
            <w:tcW w:w="378" w:type="dxa"/>
            <w:tcBorders>
              <w:bottom w:val="single" w:sz="4" w:space="0" w:color="auto"/>
            </w:tcBorders>
          </w:tcPr>
          <w:p w14:paraId="2D592D75" w14:textId="77777777" w:rsidR="00DA4CF9" w:rsidRPr="00DA4CF9" w:rsidRDefault="00DA4CF9" w:rsidP="00545032">
            <w:pPr>
              <w:widowControl w:val="0"/>
              <w:tabs>
                <w:tab w:val="left" w:pos="0"/>
                <w:tab w:val="left" w:pos="900"/>
                <w:tab w:val="left" w:pos="6360"/>
              </w:tabs>
              <w:rPr>
                <w:rFonts w:asciiTheme="minorHAnsi" w:hAnsiTheme="minorHAnsi" w:cs="Times New Roman"/>
                <w:bCs/>
              </w:rPr>
            </w:pPr>
          </w:p>
        </w:tc>
        <w:tc>
          <w:tcPr>
            <w:tcW w:w="10638" w:type="dxa"/>
            <w:tcBorders>
              <w:bottom w:val="single" w:sz="4" w:space="0" w:color="auto"/>
            </w:tcBorders>
            <w:shd w:val="clear" w:color="auto" w:fill="DCDCFF"/>
          </w:tcPr>
          <w:p w14:paraId="51319D72" w14:textId="77777777" w:rsidR="00DA4CF9" w:rsidRPr="00DA4CF9" w:rsidRDefault="005703CF" w:rsidP="00545032">
            <w:pPr>
              <w:widowControl w:val="0"/>
              <w:tabs>
                <w:tab w:val="left" w:pos="0"/>
                <w:tab w:val="left" w:pos="900"/>
                <w:tab w:val="left" w:pos="6360"/>
              </w:tabs>
              <w:rPr>
                <w:rFonts w:asciiTheme="minorHAnsi" w:hAnsiTheme="minorHAnsi" w:cs="Times New Roman"/>
                <w:color w:val="auto"/>
              </w:rPr>
            </w:pPr>
            <w:r w:rsidRPr="005703CF">
              <w:rPr>
                <w:rFonts w:asciiTheme="minorHAnsi" w:hAnsiTheme="minorHAnsi" w:cs="Times New Roman"/>
                <w:color w:val="auto"/>
              </w:rPr>
              <w:t>Verify that the dates for all delegations have been recorded.</w:t>
            </w:r>
          </w:p>
        </w:tc>
      </w:tr>
      <w:tr w:rsidR="005703CF" w:rsidRPr="00705BB3" w14:paraId="6EA4BD20" w14:textId="77777777" w:rsidTr="00545032">
        <w:tc>
          <w:tcPr>
            <w:tcW w:w="378" w:type="dxa"/>
            <w:tcBorders>
              <w:bottom w:val="single" w:sz="4" w:space="0" w:color="auto"/>
            </w:tcBorders>
          </w:tcPr>
          <w:p w14:paraId="6C199297" w14:textId="77777777" w:rsidR="005703CF" w:rsidRPr="00DA4CF9" w:rsidRDefault="005703CF" w:rsidP="00545032">
            <w:pPr>
              <w:widowControl w:val="0"/>
              <w:tabs>
                <w:tab w:val="left" w:pos="0"/>
                <w:tab w:val="left" w:pos="900"/>
                <w:tab w:val="left" w:pos="6360"/>
              </w:tabs>
              <w:rPr>
                <w:rFonts w:asciiTheme="minorHAnsi" w:hAnsiTheme="minorHAnsi" w:cs="Times New Roman"/>
                <w:bCs/>
              </w:rPr>
            </w:pPr>
          </w:p>
        </w:tc>
        <w:tc>
          <w:tcPr>
            <w:tcW w:w="10638" w:type="dxa"/>
            <w:tcBorders>
              <w:bottom w:val="single" w:sz="4" w:space="0" w:color="auto"/>
            </w:tcBorders>
            <w:shd w:val="clear" w:color="auto" w:fill="DCDCFF"/>
          </w:tcPr>
          <w:p w14:paraId="2C19A391" w14:textId="77777777" w:rsidR="005703CF" w:rsidRPr="005703CF" w:rsidRDefault="005703CF" w:rsidP="00545032">
            <w:pPr>
              <w:widowControl w:val="0"/>
              <w:tabs>
                <w:tab w:val="left" w:pos="0"/>
                <w:tab w:val="left" w:pos="900"/>
                <w:tab w:val="left" w:pos="6360"/>
              </w:tabs>
              <w:rPr>
                <w:rFonts w:asciiTheme="minorHAnsi" w:hAnsiTheme="minorHAnsi" w:cs="Times New Roman"/>
                <w:color w:val="auto"/>
              </w:rPr>
            </w:pPr>
            <w:r w:rsidRPr="005703CF">
              <w:rPr>
                <w:rFonts w:asciiTheme="minorHAnsi" w:hAnsiTheme="minorHAnsi" w:cs="Times New Roman"/>
                <w:color w:val="auto"/>
              </w:rPr>
              <w:t>Verify that the CIP Senior Manager approved all delegations.</w:t>
            </w:r>
          </w:p>
        </w:tc>
      </w:tr>
      <w:tr w:rsidR="005703CF" w:rsidRPr="00705BB3" w14:paraId="32F9EDFD" w14:textId="77777777" w:rsidTr="00545032">
        <w:tc>
          <w:tcPr>
            <w:tcW w:w="378" w:type="dxa"/>
            <w:tcBorders>
              <w:bottom w:val="single" w:sz="4" w:space="0" w:color="auto"/>
            </w:tcBorders>
          </w:tcPr>
          <w:p w14:paraId="40F87175" w14:textId="77777777" w:rsidR="005703CF" w:rsidRPr="00DA4CF9" w:rsidRDefault="005703CF" w:rsidP="00545032">
            <w:pPr>
              <w:widowControl w:val="0"/>
              <w:tabs>
                <w:tab w:val="left" w:pos="0"/>
                <w:tab w:val="left" w:pos="900"/>
                <w:tab w:val="left" w:pos="6360"/>
              </w:tabs>
              <w:rPr>
                <w:rFonts w:asciiTheme="minorHAnsi" w:hAnsiTheme="minorHAnsi" w:cs="Times New Roman"/>
                <w:bCs/>
              </w:rPr>
            </w:pPr>
          </w:p>
        </w:tc>
        <w:tc>
          <w:tcPr>
            <w:tcW w:w="10638" w:type="dxa"/>
            <w:tcBorders>
              <w:bottom w:val="single" w:sz="4" w:space="0" w:color="auto"/>
            </w:tcBorders>
            <w:shd w:val="clear" w:color="auto" w:fill="DCDCFF"/>
          </w:tcPr>
          <w:p w14:paraId="162560A9" w14:textId="77777777" w:rsidR="005703CF" w:rsidRPr="005703CF" w:rsidRDefault="005703CF" w:rsidP="00545032">
            <w:pPr>
              <w:widowControl w:val="0"/>
              <w:tabs>
                <w:tab w:val="left" w:pos="0"/>
                <w:tab w:val="left" w:pos="900"/>
                <w:tab w:val="left" w:pos="6360"/>
              </w:tabs>
              <w:rPr>
                <w:rFonts w:asciiTheme="minorHAnsi" w:hAnsiTheme="minorHAnsi" w:cs="Times New Roman"/>
                <w:color w:val="auto"/>
              </w:rPr>
            </w:pPr>
            <w:r w:rsidRPr="005703CF">
              <w:rPr>
                <w:rFonts w:asciiTheme="minorHAnsi" w:hAnsiTheme="minorHAnsi" w:cs="Times New Roman"/>
                <w:color w:val="auto"/>
              </w:rPr>
              <w:t>Verify that any changes made to delegations were dated and documented within 30 days of the change.</w:t>
            </w:r>
          </w:p>
        </w:tc>
      </w:tr>
      <w:tr w:rsidR="00DA4CF9" w:rsidRPr="006C43BC" w14:paraId="088BB939" w14:textId="77777777" w:rsidTr="00545032">
        <w:tc>
          <w:tcPr>
            <w:tcW w:w="11016" w:type="dxa"/>
            <w:gridSpan w:val="2"/>
            <w:shd w:val="clear" w:color="auto" w:fill="DCDCFF"/>
          </w:tcPr>
          <w:p w14:paraId="392BDE66" w14:textId="77777777" w:rsidR="00DA4CF9" w:rsidRDefault="00DA4CF9" w:rsidP="00545032">
            <w:pPr>
              <w:widowControl w:val="0"/>
              <w:tabs>
                <w:tab w:val="left" w:pos="0"/>
                <w:tab w:val="left" w:pos="801"/>
              </w:tabs>
              <w:rPr>
                <w:rFonts w:asciiTheme="minorHAnsi" w:hAnsiTheme="minorHAnsi" w:cs="Times New Roman"/>
                <w:bCs/>
                <w:color w:val="auto"/>
              </w:rPr>
            </w:pPr>
            <w:r w:rsidRPr="006C43BC">
              <w:rPr>
                <w:rFonts w:asciiTheme="minorHAnsi" w:hAnsiTheme="minorHAnsi" w:cs="Times New Roman"/>
                <w:b/>
                <w:bCs/>
                <w:color w:val="auto"/>
              </w:rPr>
              <w:t>Note to Auditor:</w:t>
            </w:r>
            <w:r w:rsidRPr="006C43BC">
              <w:rPr>
                <w:rFonts w:asciiTheme="minorHAnsi" w:hAnsiTheme="minorHAnsi" w:cs="Times New Roman"/>
                <w:bCs/>
                <w:color w:val="auto"/>
              </w:rPr>
              <w:t xml:space="preserve"> </w:t>
            </w:r>
          </w:p>
          <w:p w14:paraId="62FFC093" w14:textId="77777777" w:rsidR="005703CF" w:rsidRPr="006C43BC" w:rsidRDefault="005703CF" w:rsidP="00545032">
            <w:pPr>
              <w:widowControl w:val="0"/>
              <w:tabs>
                <w:tab w:val="left" w:pos="0"/>
                <w:tab w:val="left" w:pos="801"/>
              </w:tabs>
              <w:rPr>
                <w:rFonts w:asciiTheme="minorHAnsi" w:hAnsiTheme="minorHAnsi" w:cs="Times New Roman"/>
                <w:bCs/>
                <w:color w:val="auto"/>
              </w:rPr>
            </w:pPr>
            <w:r w:rsidRPr="005703CF">
              <w:rPr>
                <w:rFonts w:asciiTheme="minorHAnsi" w:hAnsiTheme="minorHAnsi" w:cs="Times New Roman"/>
                <w:bCs/>
                <w:color w:val="auto"/>
              </w:rPr>
              <w:t xml:space="preserve">Delegations of the CIP Senior Manager’s authority are permitted for the required approvals in </w:t>
            </w:r>
            <w:r w:rsidR="0000065C">
              <w:rPr>
                <w:rFonts w:asciiTheme="minorHAnsi" w:hAnsiTheme="minorHAnsi" w:cs="Times New Roman"/>
                <w:bCs/>
                <w:color w:val="auto"/>
              </w:rPr>
              <w:t xml:space="preserve">CIP-002-5.1, Requirement R2, </w:t>
            </w:r>
            <w:r w:rsidRPr="005703CF">
              <w:rPr>
                <w:rFonts w:asciiTheme="minorHAnsi" w:hAnsiTheme="minorHAnsi" w:cs="Times New Roman"/>
                <w:bCs/>
                <w:color w:val="auto"/>
              </w:rPr>
              <w:t>CIP-007-6, Requirement R2, Part 2.4</w:t>
            </w:r>
            <w:r w:rsidR="0000065C">
              <w:rPr>
                <w:rFonts w:asciiTheme="minorHAnsi" w:hAnsiTheme="minorHAnsi" w:cs="Times New Roman"/>
                <w:bCs/>
                <w:color w:val="auto"/>
              </w:rPr>
              <w:t>, and CIP-013-1 R3</w:t>
            </w:r>
            <w:r w:rsidRPr="005703CF">
              <w:rPr>
                <w:rFonts w:asciiTheme="minorHAnsi" w:hAnsiTheme="minorHAnsi" w:cs="Times New Roman"/>
                <w:bCs/>
                <w:color w:val="auto"/>
              </w:rPr>
              <w:t>.</w:t>
            </w:r>
          </w:p>
        </w:tc>
      </w:tr>
    </w:tbl>
    <w:p w14:paraId="734D6FCF" w14:textId="77777777" w:rsidR="00DA4CF9" w:rsidRPr="006C43BC" w:rsidRDefault="00DA4CF9" w:rsidP="00DA4CF9">
      <w:pPr>
        <w:widowControl w:val="0"/>
        <w:tabs>
          <w:tab w:val="left" w:pos="0"/>
        </w:tabs>
        <w:rPr>
          <w:rFonts w:asciiTheme="minorHAnsi" w:hAnsiTheme="minorHAnsi" w:cs="Times New Roman"/>
          <w:b/>
          <w:bCs/>
        </w:rPr>
      </w:pPr>
    </w:p>
    <w:p w14:paraId="7CC74990" w14:textId="77777777" w:rsidR="00DA4CF9" w:rsidRPr="006C43BC" w:rsidRDefault="00DA4CF9" w:rsidP="00DA4CF9">
      <w:pPr>
        <w:pStyle w:val="RqtSection"/>
        <w:rPr>
          <w:color w:val="264D74"/>
        </w:rPr>
      </w:pPr>
      <w:r w:rsidRPr="006C43BC">
        <w:t>Auditor Notes:</w:t>
      </w:r>
      <w:r w:rsidRPr="006C43BC">
        <w:rPr>
          <w:color w:val="264D74"/>
        </w:rPr>
        <w:t xml:space="preserve"> </w:t>
      </w:r>
    </w:p>
    <w:p w14:paraId="045E12C6" w14:textId="77777777" w:rsidR="00DA4CF9" w:rsidRDefault="00DA4CF9" w:rsidP="00DA4CF9">
      <w:pPr>
        <w:autoSpaceDE/>
        <w:autoSpaceDN/>
        <w:adjustRightInd/>
        <w:rPr>
          <w:rFonts w:asciiTheme="minorHAnsi" w:hAnsiTheme="minorHAnsi" w:cs="Times New Roman"/>
          <w:b/>
          <w:u w:val="single"/>
        </w:rPr>
      </w:pPr>
    </w:p>
    <w:p w14:paraId="2802FA57" w14:textId="77777777" w:rsidR="00052FA9" w:rsidRDefault="00052FA9">
      <w:pPr>
        <w:autoSpaceDE/>
        <w:autoSpaceDN/>
        <w:adjustRightInd/>
        <w:rPr>
          <w:rFonts w:asciiTheme="minorHAnsi" w:hAnsiTheme="minorHAnsi" w:cs="Tahoma"/>
          <w:b/>
          <w:color w:val="auto"/>
          <w:szCs w:val="22"/>
          <w:u w:val="single"/>
          <w14:shadow w14:blurRad="50800" w14:dist="38100" w14:dir="2700000" w14:sx="100000" w14:sy="100000" w14:kx="0" w14:ky="0" w14:algn="tl">
            <w14:srgbClr w14:val="000000">
              <w14:alpha w14:val="60000"/>
            </w14:srgbClr>
          </w14:shadow>
        </w:rPr>
      </w:pPr>
      <w:r>
        <w:br w:type="page"/>
      </w:r>
    </w:p>
    <w:p w14:paraId="154AAF3A" w14:textId="77777777" w:rsidR="003C20AB" w:rsidRPr="008F56D6" w:rsidRDefault="009E11CF" w:rsidP="007D62B4">
      <w:pPr>
        <w:pStyle w:val="SectHead"/>
      </w:pPr>
      <w:r w:rsidRPr="002A01BD">
        <w:t>Additional</w:t>
      </w:r>
      <w:r w:rsidR="003C20AB" w:rsidRPr="002A01BD">
        <w:t xml:space="preserve"> I</w:t>
      </w:r>
      <w:r w:rsidR="00047231" w:rsidRPr="002A01BD">
        <w:t>n</w:t>
      </w:r>
      <w:r w:rsidR="00353E3C" w:rsidRPr="002A01BD">
        <w:t>formation</w:t>
      </w:r>
      <w:bookmarkEnd w:id="3"/>
      <w:r w:rsidR="00FD4903" w:rsidRPr="002A01BD">
        <w:t>:</w:t>
      </w:r>
    </w:p>
    <w:p w14:paraId="6D3112D1" w14:textId="77777777" w:rsidR="007E0126" w:rsidRPr="006C43BC" w:rsidRDefault="007E0126">
      <w:pPr>
        <w:autoSpaceDE/>
        <w:autoSpaceDN/>
        <w:adjustRightInd/>
        <w:rPr>
          <w:rFonts w:asciiTheme="minorHAnsi" w:hAnsiTheme="minorHAnsi"/>
        </w:rPr>
      </w:pPr>
    </w:p>
    <w:p w14:paraId="0EABD876" w14:textId="77777777" w:rsidR="00CC7E3E" w:rsidRPr="006C43BC" w:rsidRDefault="00CC7E3E" w:rsidP="00422FA0">
      <w:pPr>
        <w:pStyle w:val="SubHead"/>
        <w:spacing w:after="120"/>
      </w:pPr>
      <w:bookmarkStart w:id="4" w:name="_Toc330463565"/>
      <w:r w:rsidRPr="006C43BC">
        <w:rPr>
          <w:rStyle w:val="SubtitleChar"/>
          <w:rFonts w:asciiTheme="minorHAnsi" w:hAnsiTheme="minorHAnsi" w:cs="Tahoma"/>
          <w:i w:val="0"/>
          <w:color w:val="auto"/>
        </w:rPr>
        <w:t>Reliability Standard</w:t>
      </w:r>
    </w:p>
    <w:p w14:paraId="719BD625" w14:textId="77777777" w:rsidR="00ED6C9C" w:rsidRDefault="00ED6C9C" w:rsidP="00422FA0">
      <w:pPr>
        <w:spacing w:after="120"/>
        <w:rPr>
          <w:rFonts w:asciiTheme="minorHAnsi" w:hAnsiTheme="minorHAnsi"/>
        </w:rPr>
      </w:pPr>
      <w:r>
        <w:rPr>
          <w:rFonts w:asciiTheme="minorHAnsi" w:hAnsiTheme="minorHAnsi"/>
        </w:rPr>
        <w:t xml:space="preserve">The full text of </w:t>
      </w:r>
      <w:r w:rsidR="00024546">
        <w:rPr>
          <w:rFonts w:asciiTheme="minorHAnsi" w:hAnsiTheme="minorHAnsi"/>
        </w:rPr>
        <w:t>CIP-003-7</w:t>
      </w:r>
      <w:r>
        <w:rPr>
          <w:rFonts w:asciiTheme="minorHAnsi" w:hAnsiTheme="minorHAnsi"/>
        </w:rPr>
        <w:t xml:space="preserve"> may be found on the NERC Web Site (</w:t>
      </w:r>
      <w:r w:rsidRPr="00ED6C9C">
        <w:rPr>
          <w:rFonts w:asciiTheme="minorHAnsi" w:hAnsiTheme="minorHAnsi"/>
        </w:rPr>
        <w:t>www.nerc.com</w:t>
      </w:r>
      <w:r>
        <w:rPr>
          <w:rFonts w:asciiTheme="minorHAnsi" w:hAnsiTheme="minorHAnsi"/>
        </w:rPr>
        <w:t xml:space="preserve">) under “Program Areas &amp; Departments”, </w:t>
      </w:r>
      <w:r w:rsidR="001834DC">
        <w:rPr>
          <w:rFonts w:asciiTheme="minorHAnsi" w:hAnsiTheme="minorHAnsi"/>
        </w:rPr>
        <w:t xml:space="preserve">“Standards”, </w:t>
      </w:r>
      <w:r>
        <w:rPr>
          <w:rFonts w:asciiTheme="minorHAnsi" w:hAnsiTheme="minorHAnsi"/>
        </w:rPr>
        <w:t>“Reliability Standards.”</w:t>
      </w:r>
    </w:p>
    <w:p w14:paraId="02733AE3" w14:textId="77777777" w:rsidR="00567642" w:rsidRDefault="00567642" w:rsidP="00422FA0">
      <w:pPr>
        <w:spacing w:after="120"/>
        <w:rPr>
          <w:rFonts w:asciiTheme="minorHAnsi" w:hAnsiTheme="minorHAnsi"/>
        </w:rPr>
      </w:pPr>
      <w:r>
        <w:rPr>
          <w:rFonts w:asciiTheme="minorHAnsi" w:hAnsiTheme="minorHAnsi"/>
        </w:rPr>
        <w:t>In addition to the Reliability Standard, there is an applicable Implementation Plan available on the NERC Web Site.</w:t>
      </w:r>
    </w:p>
    <w:p w14:paraId="19A6CA3E" w14:textId="77777777" w:rsidR="007A379C" w:rsidRDefault="007A379C" w:rsidP="00422FA0">
      <w:pPr>
        <w:spacing w:after="120"/>
        <w:rPr>
          <w:rFonts w:asciiTheme="minorHAnsi" w:hAnsiTheme="minorHAnsi"/>
        </w:rPr>
      </w:pPr>
      <w:r w:rsidRPr="007A379C">
        <w:rPr>
          <w:rFonts w:asciiTheme="minorHAnsi" w:hAnsiTheme="minorHAnsi"/>
        </w:rPr>
        <w:t xml:space="preserve">In addition to the Reliability Standard, there is </w:t>
      </w:r>
      <w:r>
        <w:rPr>
          <w:rFonts w:asciiTheme="minorHAnsi" w:hAnsiTheme="minorHAnsi"/>
        </w:rPr>
        <w:t>background information</w:t>
      </w:r>
      <w:r w:rsidRPr="007A379C">
        <w:rPr>
          <w:rFonts w:asciiTheme="minorHAnsi" w:hAnsiTheme="minorHAnsi"/>
        </w:rPr>
        <w:t xml:space="preserve"> available on the NERC Web Site.</w:t>
      </w:r>
    </w:p>
    <w:p w14:paraId="2EA973B6" w14:textId="77777777" w:rsidR="00567642" w:rsidRDefault="00567642" w:rsidP="00CC7E3E">
      <w:pPr>
        <w:rPr>
          <w:rFonts w:asciiTheme="minorHAnsi" w:hAnsiTheme="minorHAnsi"/>
        </w:rPr>
      </w:pPr>
      <w:r>
        <w:rPr>
          <w:rFonts w:asciiTheme="minorHAnsi" w:hAnsiTheme="minorHAnsi"/>
        </w:rPr>
        <w:t>Capitalized terms in the Reliability Standard refer to terms in the NERC Glossary, which may be found on the NERC Web Site.</w:t>
      </w:r>
    </w:p>
    <w:p w14:paraId="35C8C6AA" w14:textId="77777777" w:rsidR="00ED6C9C" w:rsidRPr="006C43BC" w:rsidRDefault="00ED6C9C" w:rsidP="00CC7E3E">
      <w:pPr>
        <w:rPr>
          <w:rFonts w:asciiTheme="minorHAnsi" w:hAnsiTheme="minorHAnsi"/>
        </w:rPr>
      </w:pPr>
    </w:p>
    <w:p w14:paraId="727A2E6A" w14:textId="77777777" w:rsidR="00490283" w:rsidRPr="006C43BC" w:rsidRDefault="00490283" w:rsidP="00422FA0">
      <w:pPr>
        <w:pStyle w:val="SubHead"/>
        <w:spacing w:after="120"/>
        <w:rPr>
          <w:i/>
        </w:rPr>
      </w:pPr>
      <w:bookmarkStart w:id="5" w:name="_Toc323042589"/>
      <w:bookmarkStart w:id="6" w:name="_Toc330463566"/>
      <w:bookmarkEnd w:id="4"/>
      <w:r w:rsidRPr="006C43BC">
        <w:t>Sampling Methodology</w:t>
      </w:r>
      <w:bookmarkEnd w:id="5"/>
      <w:bookmarkEnd w:id="6"/>
    </w:p>
    <w:p w14:paraId="54537D5C" w14:textId="77777777" w:rsidR="00490283" w:rsidRPr="006C43BC" w:rsidRDefault="00490283" w:rsidP="00490283">
      <w:pPr>
        <w:rPr>
          <w:rFonts w:asciiTheme="minorHAnsi" w:hAnsiTheme="minorHAnsi"/>
        </w:rPr>
      </w:pPr>
      <w:r w:rsidRPr="006C43BC">
        <w:rPr>
          <w:rFonts w:asciiTheme="minorHAnsi" w:hAnsiTheme="minorHAnsi" w:cs="Calibri"/>
        </w:rPr>
        <w:t>Sampling is essential for auditing compliance with NERC Reliability Standards since it is not always possible</w:t>
      </w:r>
      <w:r w:rsidR="008A1681">
        <w:rPr>
          <w:rFonts w:asciiTheme="minorHAnsi" w:hAnsiTheme="minorHAnsi" w:cs="Calibri"/>
        </w:rPr>
        <w:t xml:space="preserve"> </w:t>
      </w:r>
      <w:r w:rsidRPr="006C43BC">
        <w:rPr>
          <w:rFonts w:asciiTheme="minorHAnsi" w:hAnsiTheme="minorHAnsi" w:cs="Calibri"/>
        </w:rPr>
        <w:t xml:space="preserve">or practical to test 100% of either the equipment, documentation, or both, associated with the full suite of enforceable standards. </w:t>
      </w:r>
      <w:r w:rsidRPr="006C43BC">
        <w:rPr>
          <w:rFonts w:asciiTheme="minorHAnsi" w:hAnsiTheme="minorHAnsi"/>
        </w:rPr>
        <w:t xml:space="preserve">The </w:t>
      </w:r>
      <w:r w:rsidR="007E0126" w:rsidRPr="00EC73F1">
        <w:rPr>
          <w:rFonts w:asciiTheme="minorHAnsi" w:hAnsiTheme="minorHAnsi" w:cs="Times New Roman"/>
        </w:rPr>
        <w:t>Sampling Methodology Guidelines and Criteria</w:t>
      </w:r>
      <w:r w:rsidR="00BB7C45">
        <w:rPr>
          <w:rFonts w:asciiTheme="minorHAnsi" w:hAnsiTheme="minorHAnsi" w:cs="Times New Roman"/>
        </w:rPr>
        <w:t xml:space="preserve"> (see NERC website)</w:t>
      </w:r>
      <w:r w:rsidRPr="006C43BC">
        <w:rPr>
          <w:rFonts w:asciiTheme="minorHAnsi" w:hAnsiTheme="minorHAnsi"/>
        </w:rPr>
        <w:t xml:space="preserve">, or sample guidelines, provided by the Electric Reliability Organization help to establish a minimum sample set for monitoring and enforcement uses in audits of NERC Reliability Standards. </w:t>
      </w:r>
    </w:p>
    <w:p w14:paraId="21FD1F25" w14:textId="77777777" w:rsidR="00D97E2A" w:rsidRDefault="00D97E2A">
      <w:pPr>
        <w:autoSpaceDE/>
        <w:autoSpaceDN/>
        <w:adjustRightInd/>
        <w:rPr>
          <w:rFonts w:asciiTheme="minorHAnsi" w:eastAsiaTheme="majorEastAsia" w:hAnsiTheme="minorHAnsi" w:cs="Tahoma"/>
          <w:b/>
          <w:color w:val="auto"/>
          <w:spacing w:val="15"/>
          <w:u w:val="single"/>
        </w:rPr>
      </w:pPr>
    </w:p>
    <w:p w14:paraId="06A0976D" w14:textId="77777777" w:rsidR="00CC7E3E" w:rsidRPr="006C43BC" w:rsidRDefault="00CC7E3E" w:rsidP="00422FA0">
      <w:pPr>
        <w:pStyle w:val="SubHead"/>
        <w:spacing w:after="120"/>
        <w:rPr>
          <w:rFonts w:cs="Arial"/>
          <w:i/>
        </w:rPr>
      </w:pPr>
      <w:r w:rsidRPr="006C43BC">
        <w:t>Regulatory Language</w:t>
      </w:r>
    </w:p>
    <w:p w14:paraId="59DDE0ED" w14:textId="77777777" w:rsidR="00024546" w:rsidRPr="00024546" w:rsidRDefault="00024546" w:rsidP="00024546">
      <w:pPr>
        <w:rPr>
          <w:rFonts w:asciiTheme="minorHAnsi" w:hAnsiTheme="minorHAnsi"/>
        </w:rPr>
      </w:pPr>
      <w:r w:rsidRPr="00024546">
        <w:rPr>
          <w:rFonts w:asciiTheme="minorHAnsi" w:hAnsiTheme="minorHAnsi"/>
        </w:rPr>
        <w:t>See FERC Order 706</w:t>
      </w:r>
    </w:p>
    <w:p w14:paraId="300AC402" w14:textId="77777777" w:rsidR="00024546" w:rsidRPr="00024546" w:rsidRDefault="00024546" w:rsidP="00024546">
      <w:pPr>
        <w:rPr>
          <w:rFonts w:asciiTheme="minorHAnsi" w:hAnsiTheme="minorHAnsi"/>
        </w:rPr>
      </w:pPr>
      <w:r w:rsidRPr="00024546">
        <w:rPr>
          <w:rFonts w:asciiTheme="minorHAnsi" w:hAnsiTheme="minorHAnsi"/>
        </w:rPr>
        <w:t>See FERC Order 791</w:t>
      </w:r>
    </w:p>
    <w:p w14:paraId="280E4763" w14:textId="77777777" w:rsidR="00024546" w:rsidRPr="00024546" w:rsidRDefault="00024546" w:rsidP="00024546">
      <w:pPr>
        <w:rPr>
          <w:rFonts w:asciiTheme="minorHAnsi" w:hAnsiTheme="minorHAnsi"/>
        </w:rPr>
      </w:pPr>
      <w:r w:rsidRPr="00024546">
        <w:rPr>
          <w:rFonts w:asciiTheme="minorHAnsi" w:hAnsiTheme="minorHAnsi"/>
        </w:rPr>
        <w:t>See FERC Order 822</w:t>
      </w:r>
    </w:p>
    <w:p w14:paraId="46D55F74" w14:textId="77777777" w:rsidR="00CC7E3E" w:rsidRDefault="00660B3D" w:rsidP="00CC7E3E">
      <w:pPr>
        <w:rPr>
          <w:rFonts w:asciiTheme="minorHAnsi" w:hAnsiTheme="minorHAnsi"/>
        </w:rPr>
      </w:pPr>
      <w:r>
        <w:rPr>
          <w:rFonts w:asciiTheme="minorHAnsi" w:hAnsiTheme="minorHAnsi"/>
        </w:rPr>
        <w:t>See FERC Order 843</w:t>
      </w:r>
    </w:p>
    <w:p w14:paraId="02BBD1B7" w14:textId="77777777" w:rsidR="004613E3" w:rsidRDefault="004613E3" w:rsidP="00CC7E3E">
      <w:pPr>
        <w:rPr>
          <w:rFonts w:asciiTheme="minorHAnsi" w:hAnsiTheme="minorHAnsi"/>
        </w:rPr>
      </w:pPr>
    </w:p>
    <w:p w14:paraId="7A691485" w14:textId="77777777" w:rsidR="004613E3" w:rsidRDefault="004613E3">
      <w:pPr>
        <w:autoSpaceDE/>
        <w:autoSpaceDN/>
        <w:adjustRightInd/>
        <w:rPr>
          <w:rFonts w:asciiTheme="minorHAnsi" w:hAnsiTheme="minorHAnsi" w:cs="Tahoma"/>
          <w:b/>
          <w:color w:val="auto"/>
          <w:u w:val="single"/>
        </w:rPr>
      </w:pPr>
      <w:r>
        <w:br w:type="page"/>
      </w:r>
    </w:p>
    <w:p w14:paraId="2C45379E" w14:textId="77777777" w:rsidR="004613E3" w:rsidRDefault="004613E3" w:rsidP="004613E3">
      <w:pPr>
        <w:pStyle w:val="SubHead"/>
        <w:rPr>
          <w:u w:val="none"/>
        </w:rPr>
      </w:pPr>
      <w:r>
        <w:t>Selected Glossary Terms</w:t>
      </w:r>
    </w:p>
    <w:p w14:paraId="76737832" w14:textId="77777777" w:rsidR="004613E3" w:rsidRPr="006C43BC" w:rsidRDefault="004613E3" w:rsidP="004613E3">
      <w:pPr>
        <w:rPr>
          <w:rFonts w:asciiTheme="minorHAnsi" w:hAnsiTheme="minorHAnsi"/>
        </w:rPr>
      </w:pPr>
      <w:r w:rsidRPr="00F218F3">
        <w:rPr>
          <w:rFonts w:asciiTheme="minorHAnsi" w:hAnsiTheme="minorHAnsi"/>
        </w:rPr>
        <w:t>The following Glossary terms are provided for convenience only. Please refer to the NERC web site for the current enforc</w:t>
      </w:r>
      <w:r>
        <w:rPr>
          <w:rFonts w:asciiTheme="minorHAnsi" w:hAnsiTheme="minorHAnsi"/>
        </w:rPr>
        <w:t>e</w:t>
      </w:r>
      <w:r w:rsidRPr="00F218F3">
        <w:rPr>
          <w:rFonts w:asciiTheme="minorHAnsi" w:hAnsiTheme="minorHAnsi"/>
        </w:rPr>
        <w:t>able terms.</w:t>
      </w:r>
    </w:p>
    <w:p w14:paraId="46D70129" w14:textId="77777777" w:rsidR="004613E3" w:rsidRDefault="004613E3" w:rsidP="00CC7E3E">
      <w:pPr>
        <w:rPr>
          <w:rFonts w:asciiTheme="minorHAnsi" w:hAnsiTheme="minorHAnsi"/>
        </w:rPr>
      </w:pPr>
    </w:p>
    <w:p w14:paraId="41546A6B" w14:textId="77777777" w:rsidR="004613E3" w:rsidRPr="004613E3" w:rsidRDefault="004613E3" w:rsidP="00CC7E3E">
      <w:pPr>
        <w:rPr>
          <w:rFonts w:asciiTheme="minorHAnsi" w:hAnsiTheme="minorHAnsi"/>
          <w:b/>
        </w:rPr>
      </w:pPr>
      <w:r w:rsidRPr="004613E3">
        <w:rPr>
          <w:rFonts w:asciiTheme="minorHAnsi" w:hAnsiTheme="minorHAnsi"/>
          <w:b/>
        </w:rPr>
        <w:t>Removable Media</w:t>
      </w:r>
    </w:p>
    <w:p w14:paraId="5E83739F" w14:textId="77777777" w:rsidR="004613E3" w:rsidRDefault="004613E3" w:rsidP="00CC7E3E">
      <w:pPr>
        <w:rPr>
          <w:rFonts w:asciiTheme="minorHAnsi" w:hAnsiTheme="minorHAnsi"/>
        </w:rPr>
      </w:pPr>
    </w:p>
    <w:p w14:paraId="73F7720D" w14:textId="77777777" w:rsidR="004613E3" w:rsidRPr="004613E3" w:rsidRDefault="004613E3" w:rsidP="004613E3">
      <w:pPr>
        <w:rPr>
          <w:rFonts w:asciiTheme="minorHAnsi" w:hAnsiTheme="minorHAnsi"/>
        </w:rPr>
      </w:pPr>
      <w:r w:rsidRPr="004613E3">
        <w:rPr>
          <w:rFonts w:asciiTheme="minorHAnsi" w:hAnsiTheme="minorHAnsi"/>
        </w:rPr>
        <w:t>Storage media that:</w:t>
      </w:r>
    </w:p>
    <w:p w14:paraId="76DF4E03" w14:textId="77777777" w:rsidR="004613E3" w:rsidRPr="004613E3" w:rsidRDefault="004613E3" w:rsidP="002B25A5">
      <w:pPr>
        <w:tabs>
          <w:tab w:val="left" w:pos="864"/>
        </w:tabs>
        <w:ind w:left="864" w:hanging="432"/>
        <w:rPr>
          <w:rFonts w:asciiTheme="minorHAnsi" w:hAnsiTheme="minorHAnsi"/>
        </w:rPr>
      </w:pPr>
      <w:r>
        <w:rPr>
          <w:rFonts w:asciiTheme="minorHAnsi" w:hAnsiTheme="minorHAnsi"/>
        </w:rPr>
        <w:t>1.</w:t>
      </w:r>
      <w:r>
        <w:rPr>
          <w:rFonts w:asciiTheme="minorHAnsi" w:hAnsiTheme="minorHAnsi"/>
        </w:rPr>
        <w:tab/>
      </w:r>
      <w:r w:rsidRPr="004613E3">
        <w:rPr>
          <w:rFonts w:asciiTheme="minorHAnsi" w:hAnsiTheme="minorHAnsi"/>
        </w:rPr>
        <w:t>are not Cyber Assets,</w:t>
      </w:r>
    </w:p>
    <w:p w14:paraId="6FC0BB81" w14:textId="77777777" w:rsidR="004613E3" w:rsidRPr="004613E3" w:rsidRDefault="004613E3" w:rsidP="002B25A5">
      <w:pPr>
        <w:tabs>
          <w:tab w:val="left" w:pos="864"/>
        </w:tabs>
        <w:ind w:left="864" w:hanging="432"/>
        <w:rPr>
          <w:rFonts w:asciiTheme="minorHAnsi" w:hAnsiTheme="minorHAnsi"/>
        </w:rPr>
      </w:pPr>
      <w:r>
        <w:rPr>
          <w:rFonts w:asciiTheme="minorHAnsi" w:hAnsiTheme="minorHAnsi"/>
        </w:rPr>
        <w:t>2.</w:t>
      </w:r>
      <w:r>
        <w:rPr>
          <w:rFonts w:asciiTheme="minorHAnsi" w:hAnsiTheme="minorHAnsi"/>
        </w:rPr>
        <w:tab/>
      </w:r>
      <w:r w:rsidRPr="004613E3">
        <w:rPr>
          <w:rFonts w:asciiTheme="minorHAnsi" w:hAnsiTheme="minorHAnsi"/>
        </w:rPr>
        <w:t>are capable of transferring executable code,</w:t>
      </w:r>
    </w:p>
    <w:p w14:paraId="4FE62BCA" w14:textId="77777777" w:rsidR="004613E3" w:rsidRPr="004613E3" w:rsidRDefault="004613E3" w:rsidP="002B25A5">
      <w:pPr>
        <w:tabs>
          <w:tab w:val="left" w:pos="864"/>
        </w:tabs>
        <w:ind w:left="864" w:hanging="432"/>
        <w:rPr>
          <w:rFonts w:asciiTheme="minorHAnsi" w:hAnsiTheme="minorHAnsi"/>
        </w:rPr>
      </w:pPr>
      <w:r>
        <w:rPr>
          <w:rFonts w:asciiTheme="minorHAnsi" w:hAnsiTheme="minorHAnsi"/>
        </w:rPr>
        <w:t>3.</w:t>
      </w:r>
      <w:r>
        <w:rPr>
          <w:rFonts w:asciiTheme="minorHAnsi" w:hAnsiTheme="minorHAnsi"/>
        </w:rPr>
        <w:tab/>
      </w:r>
      <w:r w:rsidRPr="004613E3">
        <w:rPr>
          <w:rFonts w:asciiTheme="minorHAnsi" w:hAnsiTheme="minorHAnsi"/>
        </w:rPr>
        <w:t>can be used to store, copy, move, or access data, and</w:t>
      </w:r>
    </w:p>
    <w:p w14:paraId="4C2ABBD3" w14:textId="77777777" w:rsidR="004613E3" w:rsidRPr="004613E3" w:rsidRDefault="004613E3" w:rsidP="002B25A5">
      <w:pPr>
        <w:tabs>
          <w:tab w:val="left" w:pos="864"/>
        </w:tabs>
        <w:ind w:left="864" w:hanging="432"/>
        <w:rPr>
          <w:rFonts w:asciiTheme="minorHAnsi" w:hAnsiTheme="minorHAnsi"/>
        </w:rPr>
      </w:pPr>
      <w:r>
        <w:rPr>
          <w:rFonts w:asciiTheme="minorHAnsi" w:hAnsiTheme="minorHAnsi"/>
        </w:rPr>
        <w:t>4.</w:t>
      </w:r>
      <w:r>
        <w:rPr>
          <w:rFonts w:asciiTheme="minorHAnsi" w:hAnsiTheme="minorHAnsi"/>
        </w:rPr>
        <w:tab/>
      </w:r>
      <w:r w:rsidRPr="004613E3">
        <w:rPr>
          <w:rFonts w:asciiTheme="minorHAnsi" w:hAnsiTheme="minorHAnsi"/>
        </w:rPr>
        <w:t>are directly connected for 30 consecutive calendar days or less to a:</w:t>
      </w:r>
    </w:p>
    <w:p w14:paraId="1E746685" w14:textId="77777777" w:rsidR="004613E3" w:rsidRPr="004613E3" w:rsidRDefault="002B25A5" w:rsidP="002B25A5">
      <w:pPr>
        <w:tabs>
          <w:tab w:val="left" w:pos="1296"/>
        </w:tabs>
        <w:ind w:left="1296" w:hanging="432"/>
        <w:rPr>
          <w:rFonts w:asciiTheme="minorHAnsi" w:hAnsiTheme="minorHAnsi"/>
        </w:rPr>
      </w:pPr>
      <w:r>
        <w:rPr>
          <w:rFonts w:asciiTheme="minorHAnsi" w:hAnsiTheme="minorHAnsi"/>
        </w:rPr>
        <w:t>•</w:t>
      </w:r>
      <w:r>
        <w:rPr>
          <w:rFonts w:asciiTheme="minorHAnsi" w:hAnsiTheme="minorHAnsi"/>
        </w:rPr>
        <w:tab/>
      </w:r>
      <w:r w:rsidR="004613E3" w:rsidRPr="004613E3">
        <w:rPr>
          <w:rFonts w:asciiTheme="minorHAnsi" w:hAnsiTheme="minorHAnsi"/>
        </w:rPr>
        <w:t>BES Cyber Asset,</w:t>
      </w:r>
    </w:p>
    <w:p w14:paraId="728DC020" w14:textId="77777777" w:rsidR="004613E3" w:rsidRPr="004613E3" w:rsidRDefault="002B25A5" w:rsidP="002B25A5">
      <w:pPr>
        <w:tabs>
          <w:tab w:val="left" w:pos="1296"/>
        </w:tabs>
        <w:ind w:left="1296" w:hanging="432"/>
        <w:rPr>
          <w:rFonts w:asciiTheme="minorHAnsi" w:hAnsiTheme="minorHAnsi"/>
        </w:rPr>
      </w:pPr>
      <w:r>
        <w:rPr>
          <w:rFonts w:asciiTheme="minorHAnsi" w:hAnsiTheme="minorHAnsi"/>
        </w:rPr>
        <w:t>•</w:t>
      </w:r>
      <w:r>
        <w:rPr>
          <w:rFonts w:asciiTheme="minorHAnsi" w:hAnsiTheme="minorHAnsi"/>
        </w:rPr>
        <w:tab/>
      </w:r>
      <w:r w:rsidR="004613E3" w:rsidRPr="004613E3">
        <w:rPr>
          <w:rFonts w:asciiTheme="minorHAnsi" w:hAnsiTheme="minorHAnsi"/>
        </w:rPr>
        <w:t>network within an Electronic Security Perimeter (ESP) containing high or medium impact BES Cyber</w:t>
      </w:r>
      <w:r>
        <w:rPr>
          <w:rFonts w:asciiTheme="minorHAnsi" w:hAnsiTheme="minorHAnsi"/>
        </w:rPr>
        <w:t xml:space="preserve"> </w:t>
      </w:r>
      <w:r w:rsidR="004613E3" w:rsidRPr="004613E3">
        <w:rPr>
          <w:rFonts w:asciiTheme="minorHAnsi" w:hAnsiTheme="minorHAnsi"/>
        </w:rPr>
        <w:t>Systems, or</w:t>
      </w:r>
    </w:p>
    <w:p w14:paraId="4310743A" w14:textId="77777777" w:rsidR="004613E3" w:rsidRPr="004613E3" w:rsidRDefault="002B25A5" w:rsidP="002B25A5">
      <w:pPr>
        <w:tabs>
          <w:tab w:val="left" w:pos="1296"/>
        </w:tabs>
        <w:ind w:left="1296" w:hanging="432"/>
        <w:rPr>
          <w:rFonts w:asciiTheme="minorHAnsi" w:hAnsiTheme="minorHAnsi"/>
        </w:rPr>
      </w:pPr>
      <w:r>
        <w:rPr>
          <w:rFonts w:asciiTheme="minorHAnsi" w:hAnsiTheme="minorHAnsi"/>
        </w:rPr>
        <w:t>•</w:t>
      </w:r>
      <w:r>
        <w:rPr>
          <w:rFonts w:asciiTheme="minorHAnsi" w:hAnsiTheme="minorHAnsi"/>
        </w:rPr>
        <w:tab/>
      </w:r>
      <w:r w:rsidR="004613E3" w:rsidRPr="004613E3">
        <w:rPr>
          <w:rFonts w:asciiTheme="minorHAnsi" w:hAnsiTheme="minorHAnsi"/>
        </w:rPr>
        <w:t>Protected Cyber Asset associated with high or medium impact BES Cyber Systems.</w:t>
      </w:r>
    </w:p>
    <w:p w14:paraId="69479E6C" w14:textId="77777777" w:rsidR="004613E3" w:rsidRDefault="004613E3" w:rsidP="004613E3">
      <w:pPr>
        <w:rPr>
          <w:rFonts w:asciiTheme="minorHAnsi" w:hAnsiTheme="minorHAnsi"/>
        </w:rPr>
      </w:pPr>
      <w:r w:rsidRPr="004613E3">
        <w:rPr>
          <w:rFonts w:asciiTheme="minorHAnsi" w:hAnsiTheme="minorHAnsi"/>
        </w:rPr>
        <w:t>Examples of Removable Media include, but are not limited to, floppy disks, compact disks, USB flash</w:t>
      </w:r>
      <w:r w:rsidR="002B25A5">
        <w:rPr>
          <w:rFonts w:asciiTheme="minorHAnsi" w:hAnsiTheme="minorHAnsi"/>
        </w:rPr>
        <w:t xml:space="preserve"> </w:t>
      </w:r>
      <w:r w:rsidRPr="004613E3">
        <w:rPr>
          <w:rFonts w:asciiTheme="minorHAnsi" w:hAnsiTheme="minorHAnsi"/>
        </w:rPr>
        <w:t>drives, external hard drives, and other flash memory cards/drives that contain nonvolatile memory.</w:t>
      </w:r>
    </w:p>
    <w:p w14:paraId="7B958EC4" w14:textId="77777777" w:rsidR="002B25A5" w:rsidRDefault="002B25A5" w:rsidP="004613E3">
      <w:pPr>
        <w:rPr>
          <w:rFonts w:asciiTheme="minorHAnsi" w:hAnsiTheme="minorHAnsi"/>
        </w:rPr>
      </w:pPr>
    </w:p>
    <w:p w14:paraId="3392E6DF" w14:textId="77777777" w:rsidR="004613E3" w:rsidRPr="002B25A5" w:rsidRDefault="004613E3" w:rsidP="004613E3">
      <w:pPr>
        <w:rPr>
          <w:rFonts w:asciiTheme="minorHAnsi" w:hAnsiTheme="minorHAnsi"/>
          <w:b/>
        </w:rPr>
      </w:pPr>
      <w:r w:rsidRPr="002B25A5">
        <w:rPr>
          <w:rFonts w:asciiTheme="minorHAnsi" w:hAnsiTheme="minorHAnsi"/>
          <w:b/>
        </w:rPr>
        <w:t>Transient Cyber Asset</w:t>
      </w:r>
    </w:p>
    <w:p w14:paraId="25AFC19F" w14:textId="77777777" w:rsidR="004613E3" w:rsidRDefault="004613E3" w:rsidP="004613E3">
      <w:pPr>
        <w:rPr>
          <w:rFonts w:asciiTheme="minorHAnsi" w:hAnsiTheme="minorHAnsi"/>
        </w:rPr>
      </w:pPr>
    </w:p>
    <w:p w14:paraId="62A3A49C" w14:textId="77777777" w:rsidR="004613E3" w:rsidRPr="004613E3" w:rsidRDefault="004613E3" w:rsidP="004613E3">
      <w:pPr>
        <w:rPr>
          <w:rFonts w:asciiTheme="minorHAnsi" w:hAnsiTheme="minorHAnsi"/>
        </w:rPr>
      </w:pPr>
      <w:r w:rsidRPr="004613E3">
        <w:rPr>
          <w:rFonts w:asciiTheme="minorHAnsi" w:hAnsiTheme="minorHAnsi"/>
        </w:rPr>
        <w:t>A Cyber Asset that is:</w:t>
      </w:r>
    </w:p>
    <w:p w14:paraId="3AEEE930" w14:textId="77777777" w:rsidR="004613E3" w:rsidRPr="004613E3" w:rsidRDefault="002B25A5" w:rsidP="002B25A5">
      <w:pPr>
        <w:tabs>
          <w:tab w:val="left" w:pos="864"/>
        </w:tabs>
        <w:ind w:left="864" w:hanging="432"/>
        <w:rPr>
          <w:rFonts w:asciiTheme="minorHAnsi" w:hAnsiTheme="minorHAnsi"/>
        </w:rPr>
      </w:pPr>
      <w:r>
        <w:rPr>
          <w:rFonts w:asciiTheme="minorHAnsi" w:hAnsiTheme="minorHAnsi"/>
        </w:rPr>
        <w:t>1.</w:t>
      </w:r>
      <w:r>
        <w:rPr>
          <w:rFonts w:asciiTheme="minorHAnsi" w:hAnsiTheme="minorHAnsi"/>
        </w:rPr>
        <w:tab/>
      </w:r>
      <w:r w:rsidR="004613E3" w:rsidRPr="004613E3">
        <w:rPr>
          <w:rFonts w:asciiTheme="minorHAnsi" w:hAnsiTheme="minorHAnsi"/>
        </w:rPr>
        <w:t>capable of transmitting or transferring executable code,</w:t>
      </w:r>
    </w:p>
    <w:p w14:paraId="7A749B38" w14:textId="77777777" w:rsidR="004613E3" w:rsidRPr="004613E3" w:rsidRDefault="002B25A5" w:rsidP="002B25A5">
      <w:pPr>
        <w:tabs>
          <w:tab w:val="left" w:pos="864"/>
        </w:tabs>
        <w:ind w:left="864" w:hanging="432"/>
        <w:rPr>
          <w:rFonts w:asciiTheme="minorHAnsi" w:hAnsiTheme="minorHAnsi"/>
        </w:rPr>
      </w:pPr>
      <w:r>
        <w:rPr>
          <w:rFonts w:asciiTheme="minorHAnsi" w:hAnsiTheme="minorHAnsi"/>
        </w:rPr>
        <w:t>2.</w:t>
      </w:r>
      <w:r>
        <w:rPr>
          <w:rFonts w:asciiTheme="minorHAnsi" w:hAnsiTheme="minorHAnsi"/>
        </w:rPr>
        <w:tab/>
      </w:r>
      <w:r w:rsidR="004613E3" w:rsidRPr="004613E3">
        <w:rPr>
          <w:rFonts w:asciiTheme="minorHAnsi" w:hAnsiTheme="minorHAnsi"/>
        </w:rPr>
        <w:t>not included in a BES Cyber System,</w:t>
      </w:r>
    </w:p>
    <w:p w14:paraId="6673A9CE" w14:textId="77777777" w:rsidR="004613E3" w:rsidRPr="004613E3" w:rsidRDefault="002B25A5" w:rsidP="002B25A5">
      <w:pPr>
        <w:tabs>
          <w:tab w:val="left" w:pos="864"/>
        </w:tabs>
        <w:ind w:left="864" w:hanging="432"/>
        <w:rPr>
          <w:rFonts w:asciiTheme="minorHAnsi" w:hAnsiTheme="minorHAnsi"/>
        </w:rPr>
      </w:pPr>
      <w:r>
        <w:rPr>
          <w:rFonts w:asciiTheme="minorHAnsi" w:hAnsiTheme="minorHAnsi"/>
        </w:rPr>
        <w:t>3.</w:t>
      </w:r>
      <w:r>
        <w:rPr>
          <w:rFonts w:asciiTheme="minorHAnsi" w:hAnsiTheme="minorHAnsi"/>
        </w:rPr>
        <w:tab/>
      </w:r>
      <w:r w:rsidR="004613E3" w:rsidRPr="004613E3">
        <w:rPr>
          <w:rFonts w:asciiTheme="minorHAnsi" w:hAnsiTheme="minorHAnsi"/>
        </w:rPr>
        <w:t>not a Protected Cyber Asset (PCA) associated with high or medium impact BES Cyber Systems, and</w:t>
      </w:r>
    </w:p>
    <w:p w14:paraId="7E46246A" w14:textId="77777777" w:rsidR="004613E3" w:rsidRPr="004613E3" w:rsidRDefault="002B25A5" w:rsidP="002B25A5">
      <w:pPr>
        <w:tabs>
          <w:tab w:val="left" w:pos="864"/>
        </w:tabs>
        <w:ind w:left="864" w:hanging="432"/>
        <w:rPr>
          <w:rFonts w:asciiTheme="minorHAnsi" w:hAnsiTheme="minorHAnsi"/>
        </w:rPr>
      </w:pPr>
      <w:r>
        <w:rPr>
          <w:rFonts w:asciiTheme="minorHAnsi" w:hAnsiTheme="minorHAnsi"/>
        </w:rPr>
        <w:t>4.</w:t>
      </w:r>
      <w:r>
        <w:rPr>
          <w:rFonts w:asciiTheme="minorHAnsi" w:hAnsiTheme="minorHAnsi"/>
        </w:rPr>
        <w:tab/>
      </w:r>
      <w:r w:rsidR="004613E3" w:rsidRPr="004613E3">
        <w:rPr>
          <w:rFonts w:asciiTheme="minorHAnsi" w:hAnsiTheme="minorHAnsi"/>
        </w:rPr>
        <w:t>directly connected (e.g., using Ethernet, serial, Universal Serial Bus, or wireless including near field</w:t>
      </w:r>
      <w:r>
        <w:rPr>
          <w:rFonts w:asciiTheme="minorHAnsi" w:hAnsiTheme="minorHAnsi"/>
        </w:rPr>
        <w:t xml:space="preserve"> </w:t>
      </w:r>
      <w:r w:rsidR="004613E3" w:rsidRPr="004613E3">
        <w:rPr>
          <w:rFonts w:asciiTheme="minorHAnsi" w:hAnsiTheme="minorHAnsi"/>
        </w:rPr>
        <w:t>or Bluetooth communication) for 30 consecutive calendar days or less to a:</w:t>
      </w:r>
    </w:p>
    <w:p w14:paraId="63EFFBE1" w14:textId="77777777" w:rsidR="004613E3" w:rsidRPr="004613E3" w:rsidRDefault="002B25A5" w:rsidP="002B25A5">
      <w:pPr>
        <w:tabs>
          <w:tab w:val="left" w:pos="1296"/>
        </w:tabs>
        <w:ind w:left="1296" w:hanging="432"/>
        <w:rPr>
          <w:rFonts w:asciiTheme="minorHAnsi" w:hAnsiTheme="minorHAnsi"/>
        </w:rPr>
      </w:pPr>
      <w:r>
        <w:rPr>
          <w:rFonts w:asciiTheme="minorHAnsi" w:hAnsiTheme="minorHAnsi"/>
        </w:rPr>
        <w:t>•</w:t>
      </w:r>
      <w:r>
        <w:rPr>
          <w:rFonts w:asciiTheme="minorHAnsi" w:hAnsiTheme="minorHAnsi"/>
        </w:rPr>
        <w:tab/>
      </w:r>
      <w:r w:rsidR="004613E3" w:rsidRPr="004613E3">
        <w:rPr>
          <w:rFonts w:asciiTheme="minorHAnsi" w:hAnsiTheme="minorHAnsi"/>
        </w:rPr>
        <w:t>BES Cyber Asset,</w:t>
      </w:r>
    </w:p>
    <w:p w14:paraId="089ECCDF" w14:textId="77777777" w:rsidR="004613E3" w:rsidRPr="004613E3" w:rsidRDefault="002B25A5" w:rsidP="002B25A5">
      <w:pPr>
        <w:tabs>
          <w:tab w:val="left" w:pos="1296"/>
        </w:tabs>
        <w:ind w:left="1296" w:hanging="432"/>
        <w:rPr>
          <w:rFonts w:asciiTheme="minorHAnsi" w:hAnsiTheme="minorHAnsi"/>
        </w:rPr>
      </w:pPr>
      <w:r>
        <w:rPr>
          <w:rFonts w:asciiTheme="minorHAnsi" w:hAnsiTheme="minorHAnsi"/>
        </w:rPr>
        <w:t>•</w:t>
      </w:r>
      <w:r>
        <w:rPr>
          <w:rFonts w:asciiTheme="minorHAnsi" w:hAnsiTheme="minorHAnsi"/>
        </w:rPr>
        <w:tab/>
      </w:r>
      <w:r w:rsidR="004613E3" w:rsidRPr="004613E3">
        <w:rPr>
          <w:rFonts w:asciiTheme="minorHAnsi" w:hAnsiTheme="minorHAnsi"/>
        </w:rPr>
        <w:t>network within an Electronic Security Perimeter (ESP) containing high or medium impact BES Cyber</w:t>
      </w:r>
      <w:r>
        <w:rPr>
          <w:rFonts w:asciiTheme="minorHAnsi" w:hAnsiTheme="minorHAnsi"/>
        </w:rPr>
        <w:t xml:space="preserve"> </w:t>
      </w:r>
      <w:r w:rsidR="004613E3" w:rsidRPr="004613E3">
        <w:rPr>
          <w:rFonts w:asciiTheme="minorHAnsi" w:hAnsiTheme="minorHAnsi"/>
        </w:rPr>
        <w:t>Systems, or</w:t>
      </w:r>
    </w:p>
    <w:p w14:paraId="4F262A3A" w14:textId="77777777" w:rsidR="004613E3" w:rsidRPr="004613E3" w:rsidRDefault="002B25A5" w:rsidP="002B25A5">
      <w:pPr>
        <w:tabs>
          <w:tab w:val="left" w:pos="1296"/>
        </w:tabs>
        <w:ind w:left="1296" w:hanging="432"/>
        <w:rPr>
          <w:rFonts w:asciiTheme="minorHAnsi" w:hAnsiTheme="minorHAnsi"/>
        </w:rPr>
      </w:pPr>
      <w:r>
        <w:rPr>
          <w:rFonts w:asciiTheme="minorHAnsi" w:hAnsiTheme="minorHAnsi"/>
        </w:rPr>
        <w:t>•</w:t>
      </w:r>
      <w:r>
        <w:rPr>
          <w:rFonts w:asciiTheme="minorHAnsi" w:hAnsiTheme="minorHAnsi"/>
        </w:rPr>
        <w:tab/>
      </w:r>
      <w:r w:rsidR="004613E3" w:rsidRPr="004613E3">
        <w:rPr>
          <w:rFonts w:asciiTheme="minorHAnsi" w:hAnsiTheme="minorHAnsi"/>
        </w:rPr>
        <w:t>PCA associated with high or medium impact BES Cyber Systems.</w:t>
      </w:r>
    </w:p>
    <w:p w14:paraId="4E99FFBE" w14:textId="14552E2F" w:rsidR="004613E3" w:rsidRPr="006C43BC" w:rsidRDefault="004613E3" w:rsidP="004613E3">
      <w:pPr>
        <w:rPr>
          <w:rFonts w:asciiTheme="minorHAnsi" w:hAnsiTheme="minorHAnsi"/>
        </w:rPr>
      </w:pPr>
      <w:r w:rsidRPr="004613E3">
        <w:rPr>
          <w:rFonts w:asciiTheme="minorHAnsi" w:hAnsiTheme="minorHAnsi"/>
        </w:rPr>
        <w:t>Examples of Transient Cyber Assets include, but are not limited to, Cyber Assets used for data</w:t>
      </w:r>
      <w:r w:rsidR="00A316A2">
        <w:rPr>
          <w:rFonts w:asciiTheme="minorHAnsi" w:hAnsiTheme="minorHAnsi"/>
        </w:rPr>
        <w:t xml:space="preserve"> </w:t>
      </w:r>
      <w:r w:rsidRPr="004613E3">
        <w:rPr>
          <w:rFonts w:asciiTheme="minorHAnsi" w:hAnsiTheme="minorHAnsi"/>
        </w:rPr>
        <w:t>transfer, vulnerability assessment, maintenance, or troubleshooting purposes.</w:t>
      </w:r>
    </w:p>
    <w:p w14:paraId="04F50C0C" w14:textId="77777777" w:rsidR="00024546" w:rsidRDefault="00024546">
      <w:pPr>
        <w:autoSpaceDE/>
        <w:autoSpaceDN/>
        <w:adjustRightInd/>
        <w:rPr>
          <w:rFonts w:asciiTheme="minorHAnsi" w:hAnsiTheme="minorHAnsi"/>
          <w:b/>
          <w:color w:val="auto"/>
          <w:u w:val="single"/>
          <w14:shadow w14:blurRad="50800" w14:dist="38100" w14:dir="2700000" w14:sx="100000" w14:sy="100000" w14:kx="0" w14:ky="0" w14:algn="tl">
            <w14:srgbClr w14:val="000000">
              <w14:alpha w14:val="60000"/>
            </w14:srgbClr>
          </w14:shadow>
        </w:rPr>
      </w:pPr>
      <w:r>
        <w:rPr>
          <w:rFonts w:asciiTheme="minorHAnsi" w:hAnsiTheme="minorHAnsi"/>
          <w:b/>
          <w:color w:val="auto"/>
          <w:u w:val="single"/>
          <w14:shadow w14:blurRad="50800" w14:dist="38100" w14:dir="2700000" w14:sx="100000" w14:sy="100000" w14:kx="0" w14:ky="0" w14:algn="tl">
            <w14:srgbClr w14:val="000000">
              <w14:alpha w14:val="60000"/>
            </w14:srgbClr>
          </w14:shadow>
        </w:rPr>
        <w:br w:type="page"/>
      </w:r>
    </w:p>
    <w:p w14:paraId="47DBCAAD" w14:textId="77777777" w:rsidR="00545032" w:rsidRDefault="00545032" w:rsidP="0044514B">
      <w:pPr>
        <w:spacing w:after="240"/>
        <w:jc w:val="center"/>
        <w:outlineLvl w:val="1"/>
        <w:rPr>
          <w:rFonts w:ascii="Tahoma" w:hAnsi="Tahoma" w:cs="Tahoma"/>
          <w:b/>
          <w:bCs/>
          <w:color w:val="204C82"/>
          <w:sz w:val="28"/>
          <w:szCs w:val="28"/>
        </w:rPr>
      </w:pPr>
      <w:r>
        <w:rPr>
          <w:rFonts w:ascii="Tahoma" w:hAnsi="Tahoma" w:cs="Tahoma"/>
          <w:b/>
          <w:bCs/>
          <w:color w:val="204C82"/>
          <w:sz w:val="28"/>
          <w:szCs w:val="28"/>
        </w:rPr>
        <w:t>Attachment 1</w:t>
      </w:r>
    </w:p>
    <w:p w14:paraId="55FB3007" w14:textId="77777777" w:rsidR="00545032" w:rsidRDefault="00545032" w:rsidP="00545032">
      <w:pPr>
        <w:jc w:val="center"/>
        <w:rPr>
          <w:rFonts w:ascii="Calibri-Bold" w:hAnsi="Calibri-Bold" w:cs="Calibri-Bold"/>
          <w:b/>
          <w:bCs/>
        </w:rPr>
      </w:pPr>
      <w:r>
        <w:rPr>
          <w:rFonts w:ascii="Calibri-Bold" w:hAnsi="Calibri-Bold" w:cs="Calibri-Bold"/>
          <w:b/>
          <w:bCs/>
        </w:rPr>
        <w:t xml:space="preserve">Required Sections for Cyber Security Plan(s) </w:t>
      </w:r>
    </w:p>
    <w:p w14:paraId="206E6CF0" w14:textId="77777777" w:rsidR="00545032" w:rsidRDefault="00545032" w:rsidP="00545032">
      <w:pPr>
        <w:spacing w:after="240"/>
        <w:jc w:val="center"/>
        <w:rPr>
          <w:rFonts w:ascii="Calibri-Bold" w:hAnsi="Calibri-Bold" w:cs="Calibri-Bold"/>
          <w:b/>
          <w:bCs/>
        </w:rPr>
      </w:pPr>
      <w:r>
        <w:rPr>
          <w:rFonts w:ascii="Calibri-Bold" w:hAnsi="Calibri-Bold" w:cs="Calibri-Bold"/>
          <w:b/>
          <w:bCs/>
        </w:rPr>
        <w:t>for Assets Containing Low Impact BES Cyber Systems</w:t>
      </w:r>
    </w:p>
    <w:p w14:paraId="4755F859" w14:textId="77777777" w:rsidR="00545032" w:rsidRPr="00545032" w:rsidRDefault="00545032" w:rsidP="00545032">
      <w:pPr>
        <w:spacing w:after="240"/>
        <w:rPr>
          <w:rFonts w:asciiTheme="minorHAnsi" w:hAnsiTheme="minorHAnsi" w:cs="Calibri"/>
        </w:rPr>
      </w:pPr>
      <w:r w:rsidRPr="00545032">
        <w:rPr>
          <w:rFonts w:asciiTheme="minorHAnsi" w:hAnsiTheme="minorHAnsi" w:cs="Calibri"/>
        </w:rPr>
        <w:t>Responsible Entities shall include each of the sections provided below in the cyber security plan(s) required under Requirement R2.</w:t>
      </w:r>
    </w:p>
    <w:p w14:paraId="48253AE9" w14:textId="77777777" w:rsidR="00545032" w:rsidRPr="00545032" w:rsidRDefault="00545032" w:rsidP="00545032">
      <w:pPr>
        <w:spacing w:after="240"/>
        <w:rPr>
          <w:rFonts w:asciiTheme="minorHAnsi" w:hAnsiTheme="minorHAnsi" w:cs="Calibri"/>
        </w:rPr>
      </w:pPr>
      <w:r w:rsidRPr="00545032">
        <w:rPr>
          <w:rFonts w:asciiTheme="minorHAnsi" w:hAnsiTheme="minorHAnsi" w:cs="Calibri"/>
        </w:rPr>
        <w:t>Responsible Entities with multiple-impact BES Cyber Systems ratings can utilize policies, procedures, and processes for their high or medium impact BES Cyber Systems to fulfill the sections for the development of low impact cyber security plan(s). Each Responsible Entity can develop a cyber security plan(s) either by individual asset or groups of assets.</w:t>
      </w:r>
    </w:p>
    <w:p w14:paraId="5751C88C" w14:textId="77777777" w:rsidR="00545032" w:rsidRPr="00545032" w:rsidRDefault="00545032" w:rsidP="00836004">
      <w:pPr>
        <w:tabs>
          <w:tab w:val="left" w:pos="1170"/>
        </w:tabs>
        <w:spacing w:after="240"/>
        <w:ind w:left="1170" w:hanging="1170"/>
        <w:rPr>
          <w:rFonts w:asciiTheme="minorHAnsi" w:hAnsiTheme="minorHAnsi" w:cs="Calibri"/>
        </w:rPr>
      </w:pPr>
      <w:r w:rsidRPr="00545032">
        <w:rPr>
          <w:rFonts w:asciiTheme="minorHAnsi" w:hAnsiTheme="minorHAnsi" w:cs="Calibri-Bold"/>
          <w:b/>
          <w:bCs/>
        </w:rPr>
        <w:t>Section 1.</w:t>
      </w:r>
      <w:r w:rsidR="00836004">
        <w:rPr>
          <w:rFonts w:asciiTheme="minorHAnsi" w:hAnsiTheme="minorHAnsi" w:cs="Calibri-Bold"/>
          <w:b/>
          <w:bCs/>
        </w:rPr>
        <w:tab/>
      </w:r>
      <w:r w:rsidRPr="00545032">
        <w:rPr>
          <w:rFonts w:asciiTheme="minorHAnsi" w:hAnsiTheme="minorHAnsi" w:cs="Calibri"/>
          <w:u w:val="single"/>
        </w:rPr>
        <w:t>Cyber Security Awareness</w:t>
      </w:r>
      <w:r w:rsidRPr="00545032">
        <w:rPr>
          <w:rFonts w:asciiTheme="minorHAnsi" w:hAnsiTheme="minorHAnsi" w:cs="Calibri"/>
        </w:rPr>
        <w:t>: Each Responsible Entity shall reinforce, at least once every 15 calendar months, cyber security practices (which may include associated physical security practices).</w:t>
      </w:r>
    </w:p>
    <w:p w14:paraId="77877CC5" w14:textId="77777777" w:rsidR="00545032" w:rsidRPr="00545032" w:rsidRDefault="00545032" w:rsidP="00836004">
      <w:pPr>
        <w:tabs>
          <w:tab w:val="left" w:pos="1170"/>
        </w:tabs>
        <w:spacing w:after="240"/>
        <w:ind w:left="1170" w:hanging="1170"/>
        <w:rPr>
          <w:rFonts w:asciiTheme="minorHAnsi" w:hAnsiTheme="minorHAnsi" w:cs="Calibri"/>
        </w:rPr>
      </w:pPr>
      <w:r w:rsidRPr="00545032">
        <w:rPr>
          <w:rFonts w:asciiTheme="minorHAnsi" w:hAnsiTheme="minorHAnsi" w:cs="Calibri-Bold"/>
          <w:b/>
          <w:bCs/>
        </w:rPr>
        <w:t>Section 2.</w:t>
      </w:r>
      <w:r w:rsidR="00836004">
        <w:rPr>
          <w:rFonts w:asciiTheme="minorHAnsi" w:hAnsiTheme="minorHAnsi" w:cs="Calibri-Bold"/>
          <w:b/>
          <w:bCs/>
        </w:rPr>
        <w:tab/>
      </w:r>
      <w:r w:rsidRPr="00545032">
        <w:rPr>
          <w:rFonts w:asciiTheme="minorHAnsi" w:hAnsiTheme="minorHAnsi" w:cs="Calibri"/>
          <w:u w:val="single"/>
        </w:rPr>
        <w:t>Physical Security Controls</w:t>
      </w:r>
      <w:r w:rsidRPr="00545032">
        <w:rPr>
          <w:rFonts w:asciiTheme="minorHAnsi" w:hAnsiTheme="minorHAnsi" w:cs="Calibri"/>
        </w:rPr>
        <w:t>: Each Responsible Entity shall control physical access, based on need as determined by the Responsible Entity, to (1) the asset or the locations of the low impact BES Cyber Systems within the asset, and (2) the Cyber Asset(s), as specified by the Responsible Entity, that provide electronic access control(s) implemented for Section 3.1, if any.</w:t>
      </w:r>
    </w:p>
    <w:p w14:paraId="23CA9092" w14:textId="77777777" w:rsidR="00545032" w:rsidRPr="00545032" w:rsidRDefault="00545032" w:rsidP="00836004">
      <w:pPr>
        <w:tabs>
          <w:tab w:val="left" w:pos="1170"/>
        </w:tabs>
        <w:spacing w:after="120"/>
        <w:ind w:left="1166" w:hanging="1166"/>
        <w:rPr>
          <w:rFonts w:asciiTheme="minorHAnsi" w:hAnsiTheme="minorHAnsi" w:cs="Calibri"/>
        </w:rPr>
      </w:pPr>
      <w:r w:rsidRPr="00545032">
        <w:rPr>
          <w:rFonts w:asciiTheme="minorHAnsi" w:hAnsiTheme="minorHAnsi" w:cs="Calibri-Bold"/>
          <w:b/>
          <w:bCs/>
        </w:rPr>
        <w:t>Section 3.</w:t>
      </w:r>
      <w:r w:rsidR="00836004">
        <w:rPr>
          <w:rFonts w:asciiTheme="minorHAnsi" w:hAnsiTheme="minorHAnsi" w:cs="Calibri-Bold"/>
          <w:b/>
          <w:bCs/>
        </w:rPr>
        <w:tab/>
      </w:r>
      <w:r w:rsidRPr="00545032">
        <w:rPr>
          <w:rFonts w:asciiTheme="minorHAnsi" w:hAnsiTheme="minorHAnsi" w:cs="Calibri"/>
          <w:u w:val="single"/>
        </w:rPr>
        <w:t>Electronic Access Controls</w:t>
      </w:r>
      <w:r w:rsidRPr="00545032">
        <w:rPr>
          <w:rFonts w:asciiTheme="minorHAnsi" w:hAnsiTheme="minorHAnsi" w:cs="Calibri"/>
        </w:rPr>
        <w:t>: For each asset containing low impact BES Cyber System(s) identified pursuant to CIP-002, the Responsible Entity shall implement electronic access controls to:</w:t>
      </w:r>
    </w:p>
    <w:p w14:paraId="2D190662" w14:textId="77777777" w:rsidR="00545032" w:rsidRPr="00545032" w:rsidRDefault="00545032" w:rsidP="00836004">
      <w:pPr>
        <w:tabs>
          <w:tab w:val="left" w:pos="1620"/>
        </w:tabs>
        <w:spacing w:after="120"/>
        <w:ind w:left="1620" w:hanging="454"/>
        <w:rPr>
          <w:rFonts w:asciiTheme="minorHAnsi" w:hAnsiTheme="minorHAnsi" w:cs="Calibri"/>
        </w:rPr>
      </w:pPr>
      <w:r w:rsidRPr="00545032">
        <w:rPr>
          <w:rFonts w:asciiTheme="minorHAnsi" w:hAnsiTheme="minorHAnsi" w:cs="Calibri-Bold"/>
          <w:b/>
          <w:bCs/>
        </w:rPr>
        <w:t>3.1</w:t>
      </w:r>
      <w:r w:rsidR="00836004">
        <w:rPr>
          <w:rFonts w:asciiTheme="minorHAnsi" w:hAnsiTheme="minorHAnsi" w:cs="Calibri-Bold"/>
          <w:b/>
          <w:bCs/>
        </w:rPr>
        <w:tab/>
      </w:r>
      <w:r w:rsidRPr="00545032">
        <w:rPr>
          <w:rFonts w:asciiTheme="minorHAnsi" w:hAnsiTheme="minorHAnsi" w:cs="Calibri"/>
        </w:rPr>
        <w:t>Permit only necessary inbound and outbound electronic access as determined by the Responsible Entity for any communications that are:</w:t>
      </w:r>
    </w:p>
    <w:p w14:paraId="3416B32C" w14:textId="77777777" w:rsidR="00545032" w:rsidRPr="00545032" w:rsidRDefault="00836004" w:rsidP="00836004">
      <w:pPr>
        <w:tabs>
          <w:tab w:val="left" w:pos="1980"/>
        </w:tabs>
        <w:spacing w:after="120"/>
        <w:ind w:left="1980" w:hanging="360"/>
        <w:rPr>
          <w:rFonts w:asciiTheme="minorHAnsi" w:hAnsiTheme="minorHAnsi" w:cs="Calibri"/>
        </w:rPr>
      </w:pPr>
      <w:r>
        <w:rPr>
          <w:rFonts w:asciiTheme="minorHAnsi" w:hAnsiTheme="minorHAnsi" w:cs="Calibri"/>
        </w:rPr>
        <w:t>i.</w:t>
      </w:r>
      <w:r>
        <w:rPr>
          <w:rFonts w:asciiTheme="minorHAnsi" w:hAnsiTheme="minorHAnsi" w:cs="Calibri"/>
        </w:rPr>
        <w:tab/>
      </w:r>
      <w:r w:rsidR="00545032" w:rsidRPr="00545032">
        <w:rPr>
          <w:rFonts w:asciiTheme="minorHAnsi" w:hAnsiTheme="minorHAnsi" w:cs="Calibri"/>
        </w:rPr>
        <w:t>between a low impact BES Cyber System(s) and a Cyber Asset(s) outside the asset containing low impact BES Cyber System(s);</w:t>
      </w:r>
    </w:p>
    <w:p w14:paraId="65E46318" w14:textId="77777777" w:rsidR="00545032" w:rsidRPr="00545032" w:rsidRDefault="00836004" w:rsidP="00836004">
      <w:pPr>
        <w:tabs>
          <w:tab w:val="left" w:pos="1980"/>
        </w:tabs>
        <w:spacing w:after="120"/>
        <w:ind w:left="1980" w:hanging="360"/>
        <w:rPr>
          <w:rFonts w:asciiTheme="minorHAnsi" w:hAnsiTheme="minorHAnsi" w:cs="Calibri"/>
        </w:rPr>
      </w:pPr>
      <w:r>
        <w:rPr>
          <w:rFonts w:asciiTheme="minorHAnsi" w:hAnsiTheme="minorHAnsi" w:cs="Calibri"/>
        </w:rPr>
        <w:t>ii.</w:t>
      </w:r>
      <w:r>
        <w:rPr>
          <w:rFonts w:asciiTheme="minorHAnsi" w:hAnsiTheme="minorHAnsi" w:cs="Calibri"/>
        </w:rPr>
        <w:tab/>
      </w:r>
      <w:r w:rsidR="00545032" w:rsidRPr="00545032">
        <w:rPr>
          <w:rFonts w:asciiTheme="minorHAnsi" w:hAnsiTheme="minorHAnsi" w:cs="Calibri"/>
        </w:rPr>
        <w:t>using a routable protocol when entering or leaving the asset containing the low impact BES Cyber System(s); and</w:t>
      </w:r>
    </w:p>
    <w:p w14:paraId="05BA6DD5" w14:textId="77777777" w:rsidR="00545032" w:rsidRPr="00545032" w:rsidRDefault="00836004" w:rsidP="00836004">
      <w:pPr>
        <w:tabs>
          <w:tab w:val="left" w:pos="1980"/>
        </w:tabs>
        <w:spacing w:after="120"/>
        <w:ind w:left="1980" w:hanging="360"/>
        <w:rPr>
          <w:rFonts w:asciiTheme="minorHAnsi" w:hAnsiTheme="minorHAnsi" w:cs="Calibri"/>
        </w:rPr>
      </w:pPr>
      <w:r>
        <w:rPr>
          <w:rFonts w:asciiTheme="minorHAnsi" w:hAnsiTheme="minorHAnsi" w:cs="Calibri"/>
        </w:rPr>
        <w:t>iii.</w:t>
      </w:r>
      <w:r>
        <w:rPr>
          <w:rFonts w:asciiTheme="minorHAnsi" w:hAnsiTheme="minorHAnsi" w:cs="Calibri"/>
        </w:rPr>
        <w:tab/>
      </w:r>
      <w:r w:rsidR="00545032" w:rsidRPr="00545032">
        <w:rPr>
          <w:rFonts w:asciiTheme="minorHAnsi" w:hAnsiTheme="minorHAnsi" w:cs="Calibri"/>
        </w:rPr>
        <w:t>not used for time-sensitive protection or control functions between intelligent electronic devices (e.g., communications using protocol IEC TR-61850-90-5 R-GOOSE).</w:t>
      </w:r>
    </w:p>
    <w:p w14:paraId="5C143D40" w14:textId="77777777" w:rsidR="00545032" w:rsidRPr="00545032" w:rsidRDefault="00545032" w:rsidP="00836004">
      <w:pPr>
        <w:tabs>
          <w:tab w:val="left" w:pos="1620"/>
        </w:tabs>
        <w:spacing w:after="240"/>
        <w:ind w:left="1620" w:hanging="454"/>
        <w:rPr>
          <w:rFonts w:asciiTheme="minorHAnsi" w:hAnsiTheme="minorHAnsi" w:cs="Calibri"/>
        </w:rPr>
      </w:pPr>
      <w:r w:rsidRPr="00545032">
        <w:rPr>
          <w:rFonts w:asciiTheme="minorHAnsi" w:hAnsiTheme="minorHAnsi" w:cs="Calibri-Bold"/>
          <w:b/>
          <w:bCs/>
        </w:rPr>
        <w:t>3.2</w:t>
      </w:r>
      <w:r w:rsidR="00836004">
        <w:rPr>
          <w:rFonts w:asciiTheme="minorHAnsi" w:hAnsiTheme="minorHAnsi" w:cs="Calibri-Bold"/>
          <w:b/>
          <w:bCs/>
        </w:rPr>
        <w:tab/>
      </w:r>
      <w:r w:rsidRPr="00545032">
        <w:rPr>
          <w:rFonts w:asciiTheme="minorHAnsi" w:hAnsiTheme="minorHAnsi" w:cs="Calibri"/>
        </w:rPr>
        <w:t>Authenticate all Dial-up Connectivity, if any, that provides access to low impact BES Cyber System(s), per Cyber Asset capability.</w:t>
      </w:r>
    </w:p>
    <w:p w14:paraId="0F7E94EC" w14:textId="77777777" w:rsidR="00545032" w:rsidRPr="00545032" w:rsidRDefault="00545032" w:rsidP="00836004">
      <w:pPr>
        <w:tabs>
          <w:tab w:val="left" w:pos="1170"/>
        </w:tabs>
        <w:spacing w:after="120"/>
        <w:ind w:left="1170" w:hanging="1170"/>
        <w:rPr>
          <w:rFonts w:asciiTheme="minorHAnsi" w:hAnsiTheme="minorHAnsi" w:cs="Calibri"/>
        </w:rPr>
      </w:pPr>
      <w:r w:rsidRPr="00545032">
        <w:rPr>
          <w:rFonts w:asciiTheme="minorHAnsi" w:hAnsiTheme="minorHAnsi" w:cs="Calibri-Bold"/>
          <w:b/>
          <w:bCs/>
        </w:rPr>
        <w:t>Section 4.</w:t>
      </w:r>
      <w:r w:rsidR="00836004">
        <w:rPr>
          <w:rFonts w:asciiTheme="minorHAnsi" w:hAnsiTheme="minorHAnsi" w:cs="Calibri-Bold"/>
          <w:b/>
          <w:bCs/>
        </w:rPr>
        <w:tab/>
      </w:r>
      <w:r w:rsidRPr="00545032">
        <w:rPr>
          <w:rFonts w:asciiTheme="minorHAnsi" w:hAnsiTheme="minorHAnsi" w:cs="Calibri"/>
          <w:u w:val="single"/>
        </w:rPr>
        <w:t>Cyber Security Incident Response</w:t>
      </w:r>
      <w:r w:rsidRPr="00545032">
        <w:rPr>
          <w:rFonts w:asciiTheme="minorHAnsi" w:hAnsiTheme="minorHAnsi" w:cs="Calibri"/>
        </w:rPr>
        <w:t>: Each Responsible Entity shall have one or more Cyber Security Incident response plan(s), either by asset or group of assets, which shall include:</w:t>
      </w:r>
    </w:p>
    <w:p w14:paraId="0623DEF4" w14:textId="77777777" w:rsidR="00545032" w:rsidRPr="00545032" w:rsidRDefault="00545032" w:rsidP="00836004">
      <w:pPr>
        <w:tabs>
          <w:tab w:val="left" w:pos="1620"/>
        </w:tabs>
        <w:spacing w:after="120"/>
        <w:ind w:left="1620" w:hanging="454"/>
        <w:rPr>
          <w:rFonts w:asciiTheme="minorHAnsi" w:hAnsiTheme="minorHAnsi" w:cs="Calibri"/>
        </w:rPr>
      </w:pPr>
      <w:r w:rsidRPr="00545032">
        <w:rPr>
          <w:rFonts w:asciiTheme="minorHAnsi" w:hAnsiTheme="minorHAnsi" w:cs="Calibri-Bold"/>
          <w:b/>
          <w:bCs/>
        </w:rPr>
        <w:t>4.1</w:t>
      </w:r>
      <w:r w:rsidR="00836004">
        <w:rPr>
          <w:rFonts w:asciiTheme="minorHAnsi" w:hAnsiTheme="minorHAnsi" w:cs="Calibri-Bold"/>
          <w:b/>
          <w:bCs/>
        </w:rPr>
        <w:tab/>
      </w:r>
      <w:r w:rsidRPr="00545032">
        <w:rPr>
          <w:rFonts w:asciiTheme="minorHAnsi" w:hAnsiTheme="minorHAnsi" w:cs="Calibri"/>
        </w:rPr>
        <w:t>Identification, classification, and response to Cyber Security Incidents;</w:t>
      </w:r>
    </w:p>
    <w:p w14:paraId="292CF97A" w14:textId="77777777" w:rsidR="00545032" w:rsidRPr="00545032" w:rsidRDefault="00545032" w:rsidP="00836004">
      <w:pPr>
        <w:tabs>
          <w:tab w:val="left" w:pos="1620"/>
        </w:tabs>
        <w:spacing w:after="120"/>
        <w:ind w:left="1620" w:hanging="454"/>
        <w:rPr>
          <w:rFonts w:asciiTheme="minorHAnsi" w:hAnsiTheme="minorHAnsi" w:cs="Calibri"/>
        </w:rPr>
      </w:pPr>
      <w:r w:rsidRPr="00545032">
        <w:rPr>
          <w:rFonts w:asciiTheme="minorHAnsi" w:hAnsiTheme="minorHAnsi" w:cs="Calibri-Bold"/>
          <w:b/>
          <w:bCs/>
        </w:rPr>
        <w:t>4.2</w:t>
      </w:r>
      <w:r w:rsidR="00836004">
        <w:rPr>
          <w:rFonts w:asciiTheme="minorHAnsi" w:hAnsiTheme="minorHAnsi" w:cs="Calibri-Bold"/>
          <w:b/>
          <w:bCs/>
        </w:rPr>
        <w:tab/>
      </w:r>
      <w:r w:rsidRPr="00545032">
        <w:rPr>
          <w:rFonts w:asciiTheme="minorHAnsi" w:hAnsiTheme="minorHAnsi" w:cs="Calibri"/>
        </w:rPr>
        <w:t>Determination of whether an identified Cyber Security Incident is a Reportable Cyber Security Incident and subsequent notification to the Electricity Information Sharing and Analysis Center (E-ISAC), unless prohibited by law;</w:t>
      </w:r>
    </w:p>
    <w:p w14:paraId="3D6B980F" w14:textId="77777777" w:rsidR="00545032" w:rsidRPr="00545032" w:rsidRDefault="00545032" w:rsidP="00836004">
      <w:pPr>
        <w:tabs>
          <w:tab w:val="left" w:pos="1620"/>
        </w:tabs>
        <w:spacing w:after="120"/>
        <w:ind w:left="1620" w:hanging="454"/>
        <w:rPr>
          <w:rFonts w:asciiTheme="minorHAnsi" w:hAnsiTheme="minorHAnsi" w:cs="Calibri"/>
        </w:rPr>
      </w:pPr>
      <w:r w:rsidRPr="00545032">
        <w:rPr>
          <w:rFonts w:asciiTheme="minorHAnsi" w:hAnsiTheme="minorHAnsi" w:cs="Calibri-Bold"/>
          <w:b/>
          <w:bCs/>
        </w:rPr>
        <w:t>4.3</w:t>
      </w:r>
      <w:r w:rsidR="00836004">
        <w:rPr>
          <w:rFonts w:asciiTheme="minorHAnsi" w:hAnsiTheme="minorHAnsi" w:cs="Calibri-Bold"/>
          <w:b/>
          <w:bCs/>
        </w:rPr>
        <w:tab/>
      </w:r>
      <w:r w:rsidRPr="00545032">
        <w:rPr>
          <w:rFonts w:asciiTheme="minorHAnsi" w:hAnsiTheme="minorHAnsi" w:cs="Calibri"/>
        </w:rPr>
        <w:t>Identification of the roles and responsibilities for Cyber Security Incident response by groups or individuals;</w:t>
      </w:r>
    </w:p>
    <w:p w14:paraId="63B55003" w14:textId="77777777" w:rsidR="00545032" w:rsidRPr="00545032" w:rsidRDefault="00545032" w:rsidP="00836004">
      <w:pPr>
        <w:tabs>
          <w:tab w:val="left" w:pos="1620"/>
        </w:tabs>
        <w:spacing w:after="120"/>
        <w:ind w:left="1620" w:hanging="454"/>
        <w:rPr>
          <w:rFonts w:asciiTheme="minorHAnsi" w:hAnsiTheme="minorHAnsi" w:cs="Calibri"/>
        </w:rPr>
      </w:pPr>
      <w:r w:rsidRPr="00545032">
        <w:rPr>
          <w:rFonts w:asciiTheme="minorHAnsi" w:hAnsiTheme="minorHAnsi" w:cs="Calibri-Bold"/>
          <w:b/>
          <w:bCs/>
        </w:rPr>
        <w:t>4.4</w:t>
      </w:r>
      <w:r w:rsidR="00836004">
        <w:rPr>
          <w:rFonts w:asciiTheme="minorHAnsi" w:hAnsiTheme="minorHAnsi" w:cs="Calibri-Bold"/>
          <w:b/>
          <w:bCs/>
        </w:rPr>
        <w:tab/>
      </w:r>
      <w:r w:rsidRPr="00545032">
        <w:rPr>
          <w:rFonts w:asciiTheme="minorHAnsi" w:hAnsiTheme="minorHAnsi" w:cs="Calibri"/>
        </w:rPr>
        <w:t>Incident handling for Cyber Security Incidents;</w:t>
      </w:r>
    </w:p>
    <w:p w14:paraId="3DCB77C1" w14:textId="77777777" w:rsidR="00545032" w:rsidRPr="00545032" w:rsidRDefault="00545032" w:rsidP="00836004">
      <w:pPr>
        <w:tabs>
          <w:tab w:val="left" w:pos="1620"/>
        </w:tabs>
        <w:spacing w:after="120"/>
        <w:ind w:left="1620" w:hanging="454"/>
        <w:rPr>
          <w:rFonts w:asciiTheme="minorHAnsi" w:hAnsiTheme="minorHAnsi" w:cs="Calibri"/>
        </w:rPr>
      </w:pPr>
      <w:r w:rsidRPr="00545032">
        <w:rPr>
          <w:rFonts w:asciiTheme="minorHAnsi" w:hAnsiTheme="minorHAnsi" w:cs="Calibri-Bold"/>
          <w:b/>
          <w:bCs/>
        </w:rPr>
        <w:t>4.5</w:t>
      </w:r>
      <w:r w:rsidR="00836004">
        <w:rPr>
          <w:rFonts w:asciiTheme="minorHAnsi" w:hAnsiTheme="minorHAnsi" w:cs="Calibri-Bold"/>
          <w:b/>
          <w:bCs/>
        </w:rPr>
        <w:tab/>
      </w:r>
      <w:r w:rsidRPr="00545032">
        <w:rPr>
          <w:rFonts w:asciiTheme="minorHAnsi" w:hAnsiTheme="minorHAnsi" w:cs="Calibri"/>
        </w:rPr>
        <w:t>Testing the Cyber Security Incident response plan(s) at least once every 36 calendar months by: (1) responding to an actual Reportable Cyber Security Incident; (2) using a drill or tabletop exercise of a Reportable Cyber Security Incident; or (3) using an operational exercise of a Reportable Cyber Security Incident; and</w:t>
      </w:r>
    </w:p>
    <w:p w14:paraId="41BDF9D6" w14:textId="77777777" w:rsidR="00545032" w:rsidRPr="00545032" w:rsidRDefault="00545032" w:rsidP="00836004">
      <w:pPr>
        <w:tabs>
          <w:tab w:val="left" w:pos="1620"/>
        </w:tabs>
        <w:spacing w:after="240"/>
        <w:ind w:left="1620" w:hanging="454"/>
        <w:rPr>
          <w:rFonts w:asciiTheme="minorHAnsi" w:hAnsiTheme="minorHAnsi" w:cs="Calibri"/>
        </w:rPr>
      </w:pPr>
      <w:r w:rsidRPr="00545032">
        <w:rPr>
          <w:rFonts w:asciiTheme="minorHAnsi" w:hAnsiTheme="minorHAnsi" w:cs="Calibri-Bold"/>
          <w:b/>
          <w:bCs/>
        </w:rPr>
        <w:t>4.6</w:t>
      </w:r>
      <w:r w:rsidR="00836004">
        <w:rPr>
          <w:rFonts w:asciiTheme="minorHAnsi" w:hAnsiTheme="minorHAnsi" w:cs="Calibri-Bold"/>
          <w:b/>
          <w:bCs/>
        </w:rPr>
        <w:tab/>
      </w:r>
      <w:r w:rsidRPr="00545032">
        <w:rPr>
          <w:rFonts w:asciiTheme="minorHAnsi" w:hAnsiTheme="minorHAnsi" w:cs="Calibri"/>
        </w:rPr>
        <w:t>Updating the Cyber Security Incident response plan(s), if needed, within 180 calendar days after completion of a Cyber Security Incident response plan(s) test or actual Reportable Cyber Security Incident.</w:t>
      </w:r>
    </w:p>
    <w:p w14:paraId="30264E9A" w14:textId="77777777" w:rsidR="00545032" w:rsidRPr="00545032" w:rsidRDefault="00545032" w:rsidP="00332EC8">
      <w:pPr>
        <w:tabs>
          <w:tab w:val="left" w:pos="1170"/>
        </w:tabs>
        <w:spacing w:after="120"/>
        <w:ind w:left="1170" w:hanging="1170"/>
        <w:rPr>
          <w:rFonts w:asciiTheme="minorHAnsi" w:hAnsiTheme="minorHAnsi" w:cs="Calibri"/>
        </w:rPr>
      </w:pPr>
      <w:r w:rsidRPr="00545032">
        <w:rPr>
          <w:rFonts w:asciiTheme="minorHAnsi" w:hAnsiTheme="minorHAnsi" w:cs="Calibri-Bold"/>
          <w:b/>
          <w:bCs/>
        </w:rPr>
        <w:t>Section 5.</w:t>
      </w:r>
      <w:r w:rsidR="00836004">
        <w:rPr>
          <w:rFonts w:asciiTheme="minorHAnsi" w:hAnsiTheme="minorHAnsi" w:cs="Calibri-Bold"/>
          <w:b/>
          <w:bCs/>
        </w:rPr>
        <w:tab/>
      </w:r>
      <w:r w:rsidRPr="00BC153E">
        <w:rPr>
          <w:rFonts w:asciiTheme="minorHAnsi" w:hAnsiTheme="minorHAnsi" w:cs="Calibri"/>
          <w:u w:val="single"/>
        </w:rPr>
        <w:t>Transient Cyber Asset and Removable Media Malicious Code Risk Mitigation</w:t>
      </w:r>
      <w:r w:rsidRPr="00545032">
        <w:rPr>
          <w:rFonts w:asciiTheme="minorHAnsi" w:hAnsiTheme="minorHAnsi" w:cs="Calibri"/>
        </w:rPr>
        <w:t>: Each Responsible Entity shall implement, except under CIP Exceptional Circumstances, one or more plan(s) to achieve the objective of mitigating the risk of the introduction of malicious code to low impact BES Cyber Systems through the use of Transient Cyber Assets or Removable Media. The plan(s) shall include:</w:t>
      </w:r>
    </w:p>
    <w:p w14:paraId="48A224D7" w14:textId="77777777" w:rsidR="00545032" w:rsidRPr="00545032" w:rsidRDefault="00545032" w:rsidP="00BC153E">
      <w:pPr>
        <w:tabs>
          <w:tab w:val="left" w:pos="1620"/>
        </w:tabs>
        <w:spacing w:after="120"/>
        <w:ind w:left="1620" w:hanging="454"/>
        <w:rPr>
          <w:rFonts w:asciiTheme="minorHAnsi" w:hAnsiTheme="minorHAnsi" w:cs="Calibri"/>
        </w:rPr>
      </w:pPr>
      <w:r w:rsidRPr="00545032">
        <w:rPr>
          <w:rFonts w:asciiTheme="minorHAnsi" w:hAnsiTheme="minorHAnsi" w:cs="Calibri-Bold"/>
          <w:b/>
          <w:bCs/>
        </w:rPr>
        <w:t>5.1</w:t>
      </w:r>
      <w:r w:rsidR="00836004">
        <w:rPr>
          <w:rFonts w:asciiTheme="minorHAnsi" w:hAnsiTheme="minorHAnsi" w:cs="Calibri-Bold"/>
          <w:b/>
          <w:bCs/>
        </w:rPr>
        <w:tab/>
      </w:r>
      <w:r w:rsidRPr="00545032">
        <w:rPr>
          <w:rFonts w:asciiTheme="minorHAnsi" w:hAnsiTheme="minorHAnsi" w:cs="Calibri"/>
        </w:rPr>
        <w:t>For Transient Cyber Asset(s) managed by the Responsible Entity, if any, the use of one or a combination of the following in an ongoing or on-demand manner (per Transient Cyber Asset capability):</w:t>
      </w:r>
    </w:p>
    <w:p w14:paraId="0F6C1D1B" w14:textId="77777777" w:rsidR="00545032" w:rsidRPr="00545032" w:rsidRDefault="00545032" w:rsidP="00BC153E">
      <w:pPr>
        <w:tabs>
          <w:tab w:val="left" w:pos="1890"/>
        </w:tabs>
        <w:ind w:left="1890" w:hanging="263"/>
        <w:rPr>
          <w:rFonts w:asciiTheme="minorHAnsi" w:hAnsiTheme="minorHAnsi" w:cs="Calibri"/>
        </w:rPr>
      </w:pPr>
      <w:r w:rsidRPr="00545032">
        <w:rPr>
          <w:rFonts w:asciiTheme="minorHAnsi" w:hAnsiTheme="minorHAnsi" w:cs="SymbolMT"/>
        </w:rPr>
        <w:t>•</w:t>
      </w:r>
      <w:r w:rsidR="00836004">
        <w:rPr>
          <w:rFonts w:asciiTheme="minorHAnsi" w:hAnsiTheme="minorHAnsi" w:cs="SymbolMT"/>
        </w:rPr>
        <w:tab/>
      </w:r>
      <w:r w:rsidRPr="00545032">
        <w:rPr>
          <w:rFonts w:asciiTheme="minorHAnsi" w:hAnsiTheme="minorHAnsi" w:cs="Calibri"/>
        </w:rPr>
        <w:t>Antivirus software, including manual or managed updates of signatures or patterns;</w:t>
      </w:r>
    </w:p>
    <w:p w14:paraId="41A555D9" w14:textId="77777777" w:rsidR="00545032" w:rsidRPr="00545032" w:rsidRDefault="00836004" w:rsidP="00BC153E">
      <w:pPr>
        <w:tabs>
          <w:tab w:val="left" w:pos="1890"/>
        </w:tabs>
        <w:ind w:left="1890" w:hanging="263"/>
        <w:rPr>
          <w:rFonts w:asciiTheme="minorHAnsi" w:hAnsiTheme="minorHAnsi" w:cs="Calibri"/>
        </w:rPr>
      </w:pPr>
      <w:r>
        <w:rPr>
          <w:rFonts w:asciiTheme="minorHAnsi" w:hAnsiTheme="minorHAnsi" w:cs="SymbolMT"/>
        </w:rPr>
        <w:t>•</w:t>
      </w:r>
      <w:r>
        <w:rPr>
          <w:rFonts w:asciiTheme="minorHAnsi" w:hAnsiTheme="minorHAnsi" w:cs="SymbolMT"/>
        </w:rPr>
        <w:tab/>
      </w:r>
      <w:r w:rsidR="00545032" w:rsidRPr="00545032">
        <w:rPr>
          <w:rFonts w:asciiTheme="minorHAnsi" w:hAnsiTheme="minorHAnsi" w:cs="Calibri"/>
        </w:rPr>
        <w:t>Application whitelisting; or</w:t>
      </w:r>
    </w:p>
    <w:p w14:paraId="7EDB32C8" w14:textId="77777777" w:rsidR="00545032" w:rsidRPr="00545032" w:rsidRDefault="00836004" w:rsidP="00BC153E">
      <w:pPr>
        <w:tabs>
          <w:tab w:val="left" w:pos="1890"/>
        </w:tabs>
        <w:spacing w:after="120"/>
        <w:ind w:left="1890" w:hanging="263"/>
        <w:rPr>
          <w:rFonts w:asciiTheme="minorHAnsi" w:hAnsiTheme="minorHAnsi" w:cs="Calibri"/>
        </w:rPr>
      </w:pPr>
      <w:r>
        <w:rPr>
          <w:rFonts w:asciiTheme="minorHAnsi" w:hAnsiTheme="minorHAnsi" w:cs="SymbolMT"/>
        </w:rPr>
        <w:t>•</w:t>
      </w:r>
      <w:r>
        <w:rPr>
          <w:rFonts w:asciiTheme="minorHAnsi" w:hAnsiTheme="minorHAnsi" w:cs="SymbolMT"/>
        </w:rPr>
        <w:tab/>
      </w:r>
      <w:r w:rsidR="00545032" w:rsidRPr="00545032">
        <w:rPr>
          <w:rFonts w:asciiTheme="minorHAnsi" w:hAnsiTheme="minorHAnsi" w:cs="Calibri"/>
        </w:rPr>
        <w:t>Other method(s) to mitigate the introduction of malicious code.</w:t>
      </w:r>
    </w:p>
    <w:p w14:paraId="3A381167" w14:textId="77777777" w:rsidR="00545032" w:rsidRPr="00545032" w:rsidRDefault="00545032" w:rsidP="00BC153E">
      <w:pPr>
        <w:tabs>
          <w:tab w:val="left" w:pos="1620"/>
        </w:tabs>
        <w:spacing w:after="120"/>
        <w:ind w:left="1620" w:hanging="450"/>
        <w:rPr>
          <w:rFonts w:asciiTheme="minorHAnsi" w:hAnsiTheme="minorHAnsi" w:cs="Calibri"/>
        </w:rPr>
      </w:pPr>
      <w:r w:rsidRPr="00545032">
        <w:rPr>
          <w:rFonts w:asciiTheme="minorHAnsi" w:hAnsiTheme="minorHAnsi" w:cs="Calibri-Bold"/>
          <w:b/>
          <w:bCs/>
        </w:rPr>
        <w:t>5.2</w:t>
      </w:r>
      <w:r w:rsidR="00836004">
        <w:rPr>
          <w:rFonts w:asciiTheme="minorHAnsi" w:hAnsiTheme="minorHAnsi" w:cs="Calibri-Bold"/>
          <w:b/>
          <w:bCs/>
        </w:rPr>
        <w:tab/>
      </w:r>
      <w:r w:rsidRPr="00545032">
        <w:rPr>
          <w:rFonts w:asciiTheme="minorHAnsi" w:hAnsiTheme="minorHAnsi" w:cs="Calibri"/>
        </w:rPr>
        <w:t>For Transient Cyber Asset(s) managed by a party other than the Responsible Entity, if any, the use of one or a combination of the following prior to connecting the Transient Cyber Asset to a low impact BES Cyber System (per Transient Cyber Asset capability):</w:t>
      </w:r>
    </w:p>
    <w:p w14:paraId="140061E1" w14:textId="77777777" w:rsidR="00545032" w:rsidRPr="00545032" w:rsidRDefault="00836004" w:rsidP="00BC153E">
      <w:pPr>
        <w:tabs>
          <w:tab w:val="left" w:pos="1890"/>
        </w:tabs>
        <w:ind w:left="2520" w:hanging="900"/>
        <w:rPr>
          <w:rFonts w:asciiTheme="minorHAnsi" w:hAnsiTheme="minorHAnsi" w:cs="Calibri"/>
        </w:rPr>
      </w:pPr>
      <w:r>
        <w:rPr>
          <w:rFonts w:asciiTheme="minorHAnsi" w:hAnsiTheme="minorHAnsi" w:cs="SymbolMT"/>
        </w:rPr>
        <w:t>•</w:t>
      </w:r>
      <w:r>
        <w:rPr>
          <w:rFonts w:asciiTheme="minorHAnsi" w:hAnsiTheme="minorHAnsi" w:cs="SymbolMT"/>
        </w:rPr>
        <w:tab/>
      </w:r>
      <w:r w:rsidR="00545032" w:rsidRPr="00545032">
        <w:rPr>
          <w:rFonts w:asciiTheme="minorHAnsi" w:hAnsiTheme="minorHAnsi" w:cs="Calibri"/>
        </w:rPr>
        <w:t>Review of antivirus update level;</w:t>
      </w:r>
    </w:p>
    <w:p w14:paraId="6DB7B6D3" w14:textId="77777777" w:rsidR="00545032" w:rsidRPr="00545032" w:rsidRDefault="00836004" w:rsidP="00BC153E">
      <w:pPr>
        <w:tabs>
          <w:tab w:val="left" w:pos="1890"/>
        </w:tabs>
        <w:ind w:left="2520" w:hanging="900"/>
        <w:rPr>
          <w:rFonts w:asciiTheme="minorHAnsi" w:hAnsiTheme="minorHAnsi" w:cs="Calibri"/>
        </w:rPr>
      </w:pPr>
      <w:r>
        <w:rPr>
          <w:rFonts w:asciiTheme="minorHAnsi" w:hAnsiTheme="minorHAnsi" w:cs="SymbolMT"/>
        </w:rPr>
        <w:t>•</w:t>
      </w:r>
      <w:r>
        <w:rPr>
          <w:rFonts w:asciiTheme="minorHAnsi" w:hAnsiTheme="minorHAnsi" w:cs="SymbolMT"/>
        </w:rPr>
        <w:tab/>
      </w:r>
      <w:r w:rsidR="00545032" w:rsidRPr="00545032">
        <w:rPr>
          <w:rFonts w:asciiTheme="minorHAnsi" w:hAnsiTheme="minorHAnsi" w:cs="Calibri"/>
        </w:rPr>
        <w:t>Review of antivirus update process used by the party;</w:t>
      </w:r>
    </w:p>
    <w:p w14:paraId="3BED9E6F" w14:textId="77777777" w:rsidR="00545032" w:rsidRPr="00545032" w:rsidRDefault="00836004" w:rsidP="00BC153E">
      <w:pPr>
        <w:tabs>
          <w:tab w:val="left" w:pos="1890"/>
        </w:tabs>
        <w:ind w:left="2520" w:hanging="900"/>
        <w:rPr>
          <w:rFonts w:asciiTheme="minorHAnsi" w:hAnsiTheme="minorHAnsi" w:cs="Calibri"/>
        </w:rPr>
      </w:pPr>
      <w:r>
        <w:rPr>
          <w:rFonts w:asciiTheme="minorHAnsi" w:hAnsiTheme="minorHAnsi" w:cs="SymbolMT"/>
        </w:rPr>
        <w:t>•</w:t>
      </w:r>
      <w:r>
        <w:rPr>
          <w:rFonts w:asciiTheme="minorHAnsi" w:hAnsiTheme="minorHAnsi" w:cs="SymbolMT"/>
        </w:rPr>
        <w:tab/>
      </w:r>
      <w:r w:rsidR="00545032" w:rsidRPr="00545032">
        <w:rPr>
          <w:rFonts w:asciiTheme="minorHAnsi" w:hAnsiTheme="minorHAnsi" w:cs="Calibri"/>
        </w:rPr>
        <w:t>Review of application whitelisting used by the party;</w:t>
      </w:r>
    </w:p>
    <w:p w14:paraId="25E3E3D0" w14:textId="77777777" w:rsidR="00545032" w:rsidRPr="00545032" w:rsidRDefault="00836004" w:rsidP="00BC153E">
      <w:pPr>
        <w:tabs>
          <w:tab w:val="left" w:pos="1890"/>
        </w:tabs>
        <w:ind w:left="2520" w:hanging="900"/>
        <w:rPr>
          <w:rFonts w:asciiTheme="minorHAnsi" w:hAnsiTheme="minorHAnsi" w:cs="Calibri"/>
        </w:rPr>
      </w:pPr>
      <w:r>
        <w:rPr>
          <w:rFonts w:asciiTheme="minorHAnsi" w:hAnsiTheme="minorHAnsi" w:cs="SymbolMT"/>
        </w:rPr>
        <w:t>•</w:t>
      </w:r>
      <w:r>
        <w:rPr>
          <w:rFonts w:asciiTheme="minorHAnsi" w:hAnsiTheme="minorHAnsi" w:cs="SymbolMT"/>
        </w:rPr>
        <w:tab/>
      </w:r>
      <w:r w:rsidR="00545032" w:rsidRPr="00545032">
        <w:rPr>
          <w:rFonts w:asciiTheme="minorHAnsi" w:hAnsiTheme="minorHAnsi" w:cs="Calibri"/>
        </w:rPr>
        <w:t>Review use of live operating system and software executable only from read-only media;</w:t>
      </w:r>
    </w:p>
    <w:p w14:paraId="32A77416" w14:textId="77777777" w:rsidR="00545032" w:rsidRPr="00545032" w:rsidRDefault="00836004" w:rsidP="00BC153E">
      <w:pPr>
        <w:tabs>
          <w:tab w:val="left" w:pos="1890"/>
        </w:tabs>
        <w:ind w:left="2520" w:hanging="900"/>
        <w:rPr>
          <w:rFonts w:asciiTheme="minorHAnsi" w:hAnsiTheme="minorHAnsi" w:cs="Calibri"/>
        </w:rPr>
      </w:pPr>
      <w:r>
        <w:rPr>
          <w:rFonts w:asciiTheme="minorHAnsi" w:hAnsiTheme="minorHAnsi" w:cs="SymbolMT"/>
        </w:rPr>
        <w:t>•</w:t>
      </w:r>
      <w:r>
        <w:rPr>
          <w:rFonts w:asciiTheme="minorHAnsi" w:hAnsiTheme="minorHAnsi" w:cs="SymbolMT"/>
        </w:rPr>
        <w:tab/>
      </w:r>
      <w:r w:rsidR="00545032" w:rsidRPr="00545032">
        <w:rPr>
          <w:rFonts w:asciiTheme="minorHAnsi" w:hAnsiTheme="minorHAnsi" w:cs="Calibri"/>
        </w:rPr>
        <w:t>Review of system hardening used by the party; or</w:t>
      </w:r>
    </w:p>
    <w:p w14:paraId="5D1D3B72" w14:textId="77777777" w:rsidR="00523B94" w:rsidRPr="00545032" w:rsidRDefault="00836004" w:rsidP="00BC153E">
      <w:pPr>
        <w:tabs>
          <w:tab w:val="left" w:pos="1890"/>
          <w:tab w:val="left" w:pos="2250"/>
        </w:tabs>
        <w:spacing w:after="120"/>
        <w:ind w:left="2250" w:hanging="630"/>
        <w:rPr>
          <w:rFonts w:asciiTheme="minorHAnsi" w:hAnsiTheme="minorHAnsi" w:cs="Calibri"/>
        </w:rPr>
      </w:pPr>
      <w:r>
        <w:rPr>
          <w:rFonts w:asciiTheme="minorHAnsi" w:hAnsiTheme="minorHAnsi" w:cs="SymbolMT"/>
        </w:rPr>
        <w:t>•</w:t>
      </w:r>
      <w:r>
        <w:rPr>
          <w:rFonts w:asciiTheme="minorHAnsi" w:hAnsiTheme="minorHAnsi" w:cs="SymbolMT"/>
        </w:rPr>
        <w:tab/>
      </w:r>
      <w:r w:rsidR="00545032" w:rsidRPr="00545032">
        <w:rPr>
          <w:rFonts w:asciiTheme="minorHAnsi" w:hAnsiTheme="minorHAnsi" w:cs="Calibri"/>
        </w:rPr>
        <w:t>Other method(s) to mitigate the introduction of malicious code.</w:t>
      </w:r>
    </w:p>
    <w:p w14:paraId="457E5AE2" w14:textId="77777777" w:rsidR="00545032" w:rsidRPr="00545032" w:rsidRDefault="00545032" w:rsidP="00332EC8">
      <w:pPr>
        <w:tabs>
          <w:tab w:val="left" w:pos="1620"/>
        </w:tabs>
        <w:spacing w:after="120"/>
        <w:ind w:left="1620" w:hanging="454"/>
        <w:rPr>
          <w:rFonts w:asciiTheme="minorHAnsi" w:hAnsiTheme="minorHAnsi" w:cs="Calibri"/>
        </w:rPr>
      </w:pPr>
      <w:r w:rsidRPr="00545032">
        <w:rPr>
          <w:rFonts w:asciiTheme="minorHAnsi" w:hAnsiTheme="minorHAnsi" w:cs="Calibri-Bold"/>
          <w:b/>
          <w:bCs/>
        </w:rPr>
        <w:t>5.3</w:t>
      </w:r>
      <w:r w:rsidR="00836004">
        <w:rPr>
          <w:rFonts w:asciiTheme="minorHAnsi" w:hAnsiTheme="minorHAnsi" w:cs="Calibri-Bold"/>
          <w:b/>
          <w:bCs/>
        </w:rPr>
        <w:tab/>
      </w:r>
      <w:r w:rsidRPr="00545032">
        <w:rPr>
          <w:rFonts w:asciiTheme="minorHAnsi" w:hAnsiTheme="minorHAnsi" w:cs="Calibri"/>
        </w:rPr>
        <w:t>For Removable Media, the use of each of the following:</w:t>
      </w:r>
    </w:p>
    <w:p w14:paraId="1B715B1B" w14:textId="77777777" w:rsidR="00545032" w:rsidRPr="00545032" w:rsidRDefault="00545032" w:rsidP="00BC153E">
      <w:pPr>
        <w:tabs>
          <w:tab w:val="left" w:pos="2340"/>
        </w:tabs>
        <w:spacing w:after="120"/>
        <w:ind w:left="2340" w:hanging="720"/>
        <w:rPr>
          <w:rFonts w:asciiTheme="minorHAnsi" w:hAnsiTheme="minorHAnsi" w:cs="Calibri"/>
        </w:rPr>
      </w:pPr>
      <w:r w:rsidRPr="00545032">
        <w:rPr>
          <w:rFonts w:asciiTheme="minorHAnsi" w:hAnsiTheme="minorHAnsi" w:cs="Calibri-Bold"/>
          <w:b/>
          <w:bCs/>
        </w:rPr>
        <w:t>5.3.1</w:t>
      </w:r>
      <w:r w:rsidR="00836004">
        <w:rPr>
          <w:rFonts w:asciiTheme="minorHAnsi" w:hAnsiTheme="minorHAnsi" w:cs="Calibri-Bold"/>
          <w:b/>
          <w:bCs/>
        </w:rPr>
        <w:tab/>
      </w:r>
      <w:r w:rsidRPr="00545032">
        <w:rPr>
          <w:rFonts w:asciiTheme="minorHAnsi" w:hAnsiTheme="minorHAnsi" w:cs="Calibri"/>
        </w:rPr>
        <w:t>Method(s) to detect malicious code on Removable Media using a Cyber Asset other than a BES Cyber System; and</w:t>
      </w:r>
    </w:p>
    <w:p w14:paraId="66C0EDD4" w14:textId="77777777" w:rsidR="00545032" w:rsidRPr="00545032" w:rsidRDefault="00545032" w:rsidP="00BC153E">
      <w:pPr>
        <w:tabs>
          <w:tab w:val="left" w:pos="2340"/>
        </w:tabs>
        <w:spacing w:after="120"/>
        <w:ind w:left="2340" w:hanging="720"/>
        <w:rPr>
          <w:rFonts w:asciiTheme="minorHAnsi" w:hAnsiTheme="minorHAnsi" w:cs="Tahoma"/>
          <w:b/>
          <w:color w:val="auto"/>
          <w:spacing w:val="15"/>
          <w:u w:val="single"/>
        </w:rPr>
      </w:pPr>
      <w:r w:rsidRPr="00545032">
        <w:rPr>
          <w:rFonts w:asciiTheme="minorHAnsi" w:hAnsiTheme="minorHAnsi" w:cs="Calibri-Bold"/>
          <w:b/>
          <w:bCs/>
        </w:rPr>
        <w:t>5.3.2</w:t>
      </w:r>
      <w:r w:rsidR="00836004">
        <w:rPr>
          <w:rFonts w:asciiTheme="minorHAnsi" w:hAnsiTheme="minorHAnsi" w:cs="Calibri-Bold"/>
          <w:b/>
          <w:bCs/>
        </w:rPr>
        <w:tab/>
      </w:r>
      <w:r w:rsidRPr="00545032">
        <w:rPr>
          <w:rFonts w:asciiTheme="minorHAnsi" w:hAnsiTheme="minorHAnsi" w:cs="Calibri"/>
        </w:rPr>
        <w:t>Mitigation of the threat of detected malicious code on the Removable Media prior to connecting Removable Media to a low impact BES Cyber System.</w:t>
      </w:r>
    </w:p>
    <w:p w14:paraId="1270C1C0" w14:textId="77777777" w:rsidR="00D97E2A" w:rsidRDefault="00D97E2A">
      <w:pPr>
        <w:autoSpaceDE/>
        <w:autoSpaceDN/>
        <w:adjustRightInd/>
        <w:rPr>
          <w:rFonts w:ascii="Calibri" w:hAnsi="Calibri" w:cs="Tahoma"/>
          <w:b/>
          <w:color w:val="auto"/>
          <w:spacing w:val="15"/>
          <w:u w:val="single"/>
        </w:rPr>
      </w:pPr>
      <w:r>
        <w:rPr>
          <w:rFonts w:ascii="Calibri" w:hAnsi="Calibri" w:cs="Tahoma"/>
          <w:b/>
          <w:color w:val="auto"/>
          <w:spacing w:val="15"/>
          <w:u w:val="single"/>
        </w:rPr>
        <w:br w:type="page"/>
      </w:r>
    </w:p>
    <w:p w14:paraId="0AC58D2A" w14:textId="77777777" w:rsidR="0044514B" w:rsidRDefault="0044514B" w:rsidP="007318B9">
      <w:pPr>
        <w:spacing w:after="120"/>
        <w:jc w:val="center"/>
        <w:outlineLvl w:val="1"/>
        <w:rPr>
          <w:rFonts w:ascii="Tahoma" w:hAnsi="Tahoma" w:cs="Tahoma"/>
          <w:b/>
          <w:bCs/>
          <w:color w:val="204C82"/>
          <w:sz w:val="28"/>
          <w:szCs w:val="28"/>
        </w:rPr>
      </w:pPr>
      <w:r>
        <w:rPr>
          <w:rFonts w:ascii="Tahoma" w:hAnsi="Tahoma" w:cs="Tahoma"/>
          <w:b/>
          <w:bCs/>
          <w:color w:val="204C82"/>
          <w:sz w:val="28"/>
          <w:szCs w:val="28"/>
        </w:rPr>
        <w:t>Attachment 2</w:t>
      </w:r>
    </w:p>
    <w:p w14:paraId="57C53064" w14:textId="77777777" w:rsidR="0044514B" w:rsidRDefault="0044514B" w:rsidP="0044514B">
      <w:pPr>
        <w:jc w:val="center"/>
        <w:rPr>
          <w:rFonts w:ascii="Calibri-Bold" w:hAnsi="Calibri-Bold" w:cs="Calibri-Bold"/>
          <w:b/>
          <w:bCs/>
        </w:rPr>
      </w:pPr>
      <w:r>
        <w:rPr>
          <w:rFonts w:ascii="Calibri-Bold" w:hAnsi="Calibri-Bold" w:cs="Calibri-Bold"/>
          <w:b/>
          <w:bCs/>
        </w:rPr>
        <w:t xml:space="preserve">Examples of Evidence for Cyber Security Plan(s) </w:t>
      </w:r>
    </w:p>
    <w:p w14:paraId="42DE45A5" w14:textId="77777777" w:rsidR="0044514B" w:rsidRDefault="0044514B" w:rsidP="0044514B">
      <w:pPr>
        <w:spacing w:after="240"/>
        <w:jc w:val="center"/>
        <w:rPr>
          <w:rFonts w:ascii="Calibri-Bold" w:hAnsi="Calibri-Bold" w:cs="Calibri-Bold"/>
          <w:b/>
          <w:bCs/>
        </w:rPr>
      </w:pPr>
      <w:r>
        <w:rPr>
          <w:rFonts w:ascii="Calibri-Bold" w:hAnsi="Calibri-Bold" w:cs="Calibri-Bold"/>
          <w:b/>
          <w:bCs/>
        </w:rPr>
        <w:t>for Assets Containing Low Impact BES Cyber Systems</w:t>
      </w:r>
    </w:p>
    <w:p w14:paraId="64229232" w14:textId="77777777" w:rsidR="0044514B" w:rsidRPr="0044514B" w:rsidRDefault="0044514B" w:rsidP="007318B9">
      <w:pPr>
        <w:tabs>
          <w:tab w:val="left" w:pos="1170"/>
        </w:tabs>
        <w:ind w:left="1166" w:hanging="1166"/>
        <w:rPr>
          <w:rFonts w:asciiTheme="minorHAnsi" w:hAnsiTheme="minorHAnsi" w:cs="Calibri"/>
        </w:rPr>
      </w:pPr>
      <w:r w:rsidRPr="0044514B">
        <w:rPr>
          <w:rFonts w:asciiTheme="minorHAnsi" w:hAnsiTheme="minorHAnsi" w:cs="Calibri-Bold"/>
          <w:b/>
          <w:bCs/>
        </w:rPr>
        <w:t>Section 1.</w:t>
      </w:r>
      <w:r w:rsidR="008E546E">
        <w:rPr>
          <w:rFonts w:asciiTheme="minorHAnsi" w:hAnsiTheme="minorHAnsi" w:cs="Calibri-Bold"/>
          <w:b/>
          <w:bCs/>
        </w:rPr>
        <w:tab/>
      </w:r>
      <w:r w:rsidRPr="008E546E">
        <w:rPr>
          <w:rFonts w:asciiTheme="minorHAnsi" w:hAnsiTheme="minorHAnsi" w:cs="Calibri"/>
          <w:u w:val="single"/>
        </w:rPr>
        <w:t>Cyber Security Awareness</w:t>
      </w:r>
      <w:r w:rsidRPr="0044514B">
        <w:rPr>
          <w:rFonts w:asciiTheme="minorHAnsi" w:hAnsiTheme="minorHAnsi" w:cs="Calibri"/>
        </w:rPr>
        <w:t>: An example of evidence for Section 1 may include, but is</w:t>
      </w:r>
      <w:r>
        <w:rPr>
          <w:rFonts w:asciiTheme="minorHAnsi" w:hAnsiTheme="minorHAnsi" w:cs="Calibri"/>
        </w:rPr>
        <w:t xml:space="preserve"> </w:t>
      </w:r>
      <w:r w:rsidRPr="0044514B">
        <w:rPr>
          <w:rFonts w:asciiTheme="minorHAnsi" w:hAnsiTheme="minorHAnsi" w:cs="Calibri"/>
        </w:rPr>
        <w:t>not limited to, documentation that the reinforcement of cyber security practices</w:t>
      </w:r>
      <w:r>
        <w:rPr>
          <w:rFonts w:asciiTheme="minorHAnsi" w:hAnsiTheme="minorHAnsi" w:cs="Calibri"/>
        </w:rPr>
        <w:t xml:space="preserve"> </w:t>
      </w:r>
      <w:r w:rsidRPr="0044514B">
        <w:rPr>
          <w:rFonts w:asciiTheme="minorHAnsi" w:hAnsiTheme="minorHAnsi" w:cs="Calibri"/>
        </w:rPr>
        <w:t>occurred at least once every 15 calendar months. The evidence could be</w:t>
      </w:r>
      <w:r>
        <w:rPr>
          <w:rFonts w:asciiTheme="minorHAnsi" w:hAnsiTheme="minorHAnsi" w:cs="Calibri"/>
        </w:rPr>
        <w:t xml:space="preserve"> </w:t>
      </w:r>
      <w:r w:rsidRPr="0044514B">
        <w:rPr>
          <w:rFonts w:asciiTheme="minorHAnsi" w:hAnsiTheme="minorHAnsi" w:cs="Calibri"/>
        </w:rPr>
        <w:t>documentation through one or more of the following methods:</w:t>
      </w:r>
    </w:p>
    <w:p w14:paraId="1D4F7E67" w14:textId="77777777" w:rsidR="0044514B" w:rsidRPr="0044514B" w:rsidRDefault="008E546E" w:rsidP="007318B9">
      <w:pPr>
        <w:tabs>
          <w:tab w:val="left" w:pos="1530"/>
        </w:tabs>
        <w:ind w:left="1530" w:hanging="360"/>
        <w:rPr>
          <w:rFonts w:asciiTheme="minorHAnsi" w:hAnsiTheme="minorHAnsi" w:cs="Calibri"/>
        </w:rPr>
      </w:pPr>
      <w:r>
        <w:rPr>
          <w:rFonts w:asciiTheme="minorHAnsi" w:hAnsiTheme="minorHAnsi" w:cs="SymbolMT"/>
        </w:rPr>
        <w:t>•</w:t>
      </w:r>
      <w:r>
        <w:rPr>
          <w:rFonts w:asciiTheme="minorHAnsi" w:hAnsiTheme="minorHAnsi" w:cs="SymbolMT"/>
        </w:rPr>
        <w:tab/>
      </w:r>
      <w:r w:rsidR="0044514B" w:rsidRPr="0044514B">
        <w:rPr>
          <w:rFonts w:asciiTheme="minorHAnsi" w:hAnsiTheme="minorHAnsi" w:cs="Calibri"/>
        </w:rPr>
        <w:t>Direct communications (for example, e-mails, memos, or computer-based</w:t>
      </w:r>
      <w:r w:rsidR="0044514B">
        <w:rPr>
          <w:rFonts w:asciiTheme="minorHAnsi" w:hAnsiTheme="minorHAnsi" w:cs="Calibri"/>
        </w:rPr>
        <w:t xml:space="preserve"> </w:t>
      </w:r>
      <w:r w:rsidR="0044514B" w:rsidRPr="0044514B">
        <w:rPr>
          <w:rFonts w:asciiTheme="minorHAnsi" w:hAnsiTheme="minorHAnsi" w:cs="Calibri"/>
        </w:rPr>
        <w:t>training);</w:t>
      </w:r>
    </w:p>
    <w:p w14:paraId="0DB10106" w14:textId="77777777" w:rsidR="0044514B" w:rsidRPr="0044514B" w:rsidRDefault="008E546E" w:rsidP="007318B9">
      <w:pPr>
        <w:tabs>
          <w:tab w:val="left" w:pos="1530"/>
        </w:tabs>
        <w:ind w:left="1530" w:hanging="360"/>
        <w:rPr>
          <w:rFonts w:asciiTheme="minorHAnsi" w:hAnsiTheme="minorHAnsi" w:cs="Calibri"/>
        </w:rPr>
      </w:pPr>
      <w:r>
        <w:rPr>
          <w:rFonts w:asciiTheme="minorHAnsi" w:hAnsiTheme="minorHAnsi" w:cs="SymbolMT"/>
        </w:rPr>
        <w:t>•</w:t>
      </w:r>
      <w:r>
        <w:rPr>
          <w:rFonts w:asciiTheme="minorHAnsi" w:hAnsiTheme="minorHAnsi" w:cs="SymbolMT"/>
        </w:rPr>
        <w:tab/>
      </w:r>
      <w:r w:rsidR="0044514B" w:rsidRPr="0044514B">
        <w:rPr>
          <w:rFonts w:asciiTheme="minorHAnsi" w:hAnsiTheme="minorHAnsi" w:cs="Calibri"/>
        </w:rPr>
        <w:t>Indirect communications (for example, posters, intranet, or brochures); or</w:t>
      </w:r>
    </w:p>
    <w:p w14:paraId="5A810138" w14:textId="77777777" w:rsidR="0044514B" w:rsidRPr="0044514B" w:rsidRDefault="008E546E" w:rsidP="007318B9">
      <w:pPr>
        <w:tabs>
          <w:tab w:val="left" w:pos="1530"/>
        </w:tabs>
        <w:spacing w:after="240"/>
        <w:ind w:left="1526" w:hanging="360"/>
        <w:rPr>
          <w:rFonts w:asciiTheme="minorHAnsi" w:hAnsiTheme="minorHAnsi" w:cs="Calibri"/>
        </w:rPr>
      </w:pPr>
      <w:r>
        <w:rPr>
          <w:rFonts w:asciiTheme="minorHAnsi" w:hAnsiTheme="minorHAnsi" w:cs="SymbolMT"/>
        </w:rPr>
        <w:t>•</w:t>
      </w:r>
      <w:r>
        <w:rPr>
          <w:rFonts w:asciiTheme="minorHAnsi" w:hAnsiTheme="minorHAnsi" w:cs="SymbolMT"/>
        </w:rPr>
        <w:tab/>
      </w:r>
      <w:r w:rsidR="0044514B" w:rsidRPr="0044514B">
        <w:rPr>
          <w:rFonts w:asciiTheme="minorHAnsi" w:hAnsiTheme="minorHAnsi" w:cs="Calibri"/>
        </w:rPr>
        <w:t>Management support and reinforcement (for example, presentations or</w:t>
      </w:r>
      <w:r w:rsidR="0044514B">
        <w:rPr>
          <w:rFonts w:asciiTheme="minorHAnsi" w:hAnsiTheme="minorHAnsi" w:cs="Calibri"/>
        </w:rPr>
        <w:t xml:space="preserve"> </w:t>
      </w:r>
      <w:r w:rsidR="0044514B" w:rsidRPr="0044514B">
        <w:rPr>
          <w:rFonts w:asciiTheme="minorHAnsi" w:hAnsiTheme="minorHAnsi" w:cs="Calibri"/>
        </w:rPr>
        <w:t>meetings).</w:t>
      </w:r>
    </w:p>
    <w:p w14:paraId="2218AA78" w14:textId="77777777" w:rsidR="0044514B" w:rsidRPr="0044514B" w:rsidRDefault="0044514B" w:rsidP="008E546E">
      <w:pPr>
        <w:tabs>
          <w:tab w:val="left" w:pos="1170"/>
        </w:tabs>
        <w:ind w:left="1166" w:hanging="1166"/>
        <w:rPr>
          <w:rFonts w:asciiTheme="minorHAnsi" w:hAnsiTheme="minorHAnsi" w:cs="Calibri"/>
        </w:rPr>
      </w:pPr>
      <w:r w:rsidRPr="0044514B">
        <w:rPr>
          <w:rFonts w:asciiTheme="minorHAnsi" w:hAnsiTheme="minorHAnsi" w:cs="Calibri-Bold"/>
          <w:b/>
          <w:bCs/>
        </w:rPr>
        <w:t>Section 2.</w:t>
      </w:r>
      <w:r w:rsidR="008E546E">
        <w:rPr>
          <w:rFonts w:asciiTheme="minorHAnsi" w:hAnsiTheme="minorHAnsi" w:cs="Calibri-Bold"/>
          <w:b/>
          <w:bCs/>
        </w:rPr>
        <w:tab/>
      </w:r>
      <w:r w:rsidRPr="008E546E">
        <w:rPr>
          <w:rFonts w:asciiTheme="minorHAnsi" w:hAnsiTheme="minorHAnsi" w:cs="Calibri"/>
          <w:u w:val="single"/>
        </w:rPr>
        <w:t>Physical Security Controls</w:t>
      </w:r>
      <w:r w:rsidRPr="0044514B">
        <w:rPr>
          <w:rFonts w:asciiTheme="minorHAnsi" w:hAnsiTheme="minorHAnsi" w:cs="Calibri"/>
        </w:rPr>
        <w:t>: Examples of evidence for Section 2 may include, but are</w:t>
      </w:r>
      <w:r>
        <w:rPr>
          <w:rFonts w:asciiTheme="minorHAnsi" w:hAnsiTheme="minorHAnsi" w:cs="Calibri"/>
        </w:rPr>
        <w:t xml:space="preserve"> </w:t>
      </w:r>
      <w:r w:rsidRPr="0044514B">
        <w:rPr>
          <w:rFonts w:asciiTheme="minorHAnsi" w:hAnsiTheme="minorHAnsi" w:cs="Calibri"/>
        </w:rPr>
        <w:t>not limited to:</w:t>
      </w:r>
    </w:p>
    <w:p w14:paraId="2750915E" w14:textId="77777777" w:rsidR="0044514B" w:rsidRPr="0044514B" w:rsidRDefault="008E546E" w:rsidP="007318B9">
      <w:pPr>
        <w:tabs>
          <w:tab w:val="left" w:pos="1530"/>
        </w:tabs>
        <w:spacing w:after="120"/>
        <w:ind w:left="1530" w:hanging="360"/>
        <w:rPr>
          <w:rFonts w:asciiTheme="minorHAnsi" w:hAnsiTheme="minorHAnsi" w:cs="Calibri"/>
        </w:rPr>
      </w:pPr>
      <w:r>
        <w:rPr>
          <w:rFonts w:asciiTheme="minorHAnsi" w:hAnsiTheme="minorHAnsi" w:cs="SymbolMT"/>
        </w:rPr>
        <w:t>•</w:t>
      </w:r>
      <w:r>
        <w:rPr>
          <w:rFonts w:asciiTheme="minorHAnsi" w:hAnsiTheme="minorHAnsi" w:cs="SymbolMT"/>
        </w:rPr>
        <w:tab/>
      </w:r>
      <w:r w:rsidR="0044514B" w:rsidRPr="0044514B">
        <w:rPr>
          <w:rFonts w:asciiTheme="minorHAnsi" w:hAnsiTheme="minorHAnsi" w:cs="Calibri"/>
        </w:rPr>
        <w:t>Documentation of the selected access control(s) (e.g., card key, locks, perimeter</w:t>
      </w:r>
      <w:r w:rsidR="0044514B">
        <w:rPr>
          <w:rFonts w:asciiTheme="minorHAnsi" w:hAnsiTheme="minorHAnsi" w:cs="Calibri"/>
        </w:rPr>
        <w:t xml:space="preserve"> </w:t>
      </w:r>
      <w:r w:rsidR="0044514B" w:rsidRPr="0044514B">
        <w:rPr>
          <w:rFonts w:asciiTheme="minorHAnsi" w:hAnsiTheme="minorHAnsi" w:cs="Calibri"/>
        </w:rPr>
        <w:t>controls), monitoring controls (e.g., alarm systems, human observation), or other</w:t>
      </w:r>
      <w:r w:rsidR="0044514B">
        <w:rPr>
          <w:rFonts w:asciiTheme="minorHAnsi" w:hAnsiTheme="minorHAnsi" w:cs="Calibri"/>
        </w:rPr>
        <w:t xml:space="preserve"> </w:t>
      </w:r>
      <w:r w:rsidR="0044514B" w:rsidRPr="0044514B">
        <w:rPr>
          <w:rFonts w:asciiTheme="minorHAnsi" w:hAnsiTheme="minorHAnsi" w:cs="Calibri"/>
        </w:rPr>
        <w:t>operational, procedural, or technical physical security controls that control</w:t>
      </w:r>
      <w:r w:rsidR="0044514B">
        <w:rPr>
          <w:rFonts w:asciiTheme="minorHAnsi" w:hAnsiTheme="minorHAnsi" w:cs="Calibri"/>
        </w:rPr>
        <w:t xml:space="preserve"> </w:t>
      </w:r>
      <w:r w:rsidR="0044514B" w:rsidRPr="0044514B">
        <w:rPr>
          <w:rFonts w:asciiTheme="minorHAnsi" w:hAnsiTheme="minorHAnsi" w:cs="Calibri"/>
        </w:rPr>
        <w:t>physical access to both:</w:t>
      </w:r>
    </w:p>
    <w:p w14:paraId="58E57978" w14:textId="77777777" w:rsidR="0044514B" w:rsidRPr="0044514B" w:rsidRDefault="008E546E" w:rsidP="007318B9">
      <w:pPr>
        <w:tabs>
          <w:tab w:val="left" w:pos="1800"/>
        </w:tabs>
        <w:spacing w:after="120"/>
        <w:ind w:left="1800" w:hanging="270"/>
        <w:rPr>
          <w:rFonts w:asciiTheme="minorHAnsi" w:hAnsiTheme="minorHAnsi" w:cs="Calibri"/>
        </w:rPr>
      </w:pPr>
      <w:r>
        <w:rPr>
          <w:rFonts w:asciiTheme="minorHAnsi" w:hAnsiTheme="minorHAnsi" w:cs="Calibri"/>
        </w:rPr>
        <w:t>a.</w:t>
      </w:r>
      <w:r>
        <w:rPr>
          <w:rFonts w:asciiTheme="minorHAnsi" w:hAnsiTheme="minorHAnsi" w:cs="Calibri"/>
        </w:rPr>
        <w:tab/>
      </w:r>
      <w:r w:rsidR="0044514B" w:rsidRPr="0044514B">
        <w:rPr>
          <w:rFonts w:asciiTheme="minorHAnsi" w:hAnsiTheme="minorHAnsi" w:cs="Calibri"/>
        </w:rPr>
        <w:t>The asset, if any, or the locations of the low impact BES Cyber Systems within</w:t>
      </w:r>
      <w:r w:rsidR="0044514B">
        <w:rPr>
          <w:rFonts w:asciiTheme="minorHAnsi" w:hAnsiTheme="minorHAnsi" w:cs="Calibri"/>
        </w:rPr>
        <w:t xml:space="preserve"> </w:t>
      </w:r>
      <w:r w:rsidR="0044514B" w:rsidRPr="0044514B">
        <w:rPr>
          <w:rFonts w:asciiTheme="minorHAnsi" w:hAnsiTheme="minorHAnsi" w:cs="Calibri"/>
        </w:rPr>
        <w:t>the asset; and</w:t>
      </w:r>
    </w:p>
    <w:p w14:paraId="7671E4E1" w14:textId="77777777" w:rsidR="0044514B" w:rsidRPr="0044514B" w:rsidRDefault="008E546E" w:rsidP="007318B9">
      <w:pPr>
        <w:tabs>
          <w:tab w:val="left" w:pos="1800"/>
        </w:tabs>
        <w:spacing w:after="240"/>
        <w:ind w:left="1800" w:hanging="274"/>
        <w:rPr>
          <w:rFonts w:asciiTheme="minorHAnsi" w:hAnsiTheme="minorHAnsi" w:cs="Calibri"/>
        </w:rPr>
      </w:pPr>
      <w:r>
        <w:rPr>
          <w:rFonts w:asciiTheme="minorHAnsi" w:hAnsiTheme="minorHAnsi" w:cs="Calibri"/>
        </w:rPr>
        <w:t>b.</w:t>
      </w:r>
      <w:r>
        <w:rPr>
          <w:rFonts w:asciiTheme="minorHAnsi" w:hAnsiTheme="minorHAnsi" w:cs="Calibri"/>
        </w:rPr>
        <w:tab/>
      </w:r>
      <w:r w:rsidR="0044514B" w:rsidRPr="0044514B">
        <w:rPr>
          <w:rFonts w:asciiTheme="minorHAnsi" w:hAnsiTheme="minorHAnsi" w:cs="Calibri"/>
        </w:rPr>
        <w:t>The Cyber Asset(s) specified by the Responsible Entity that provide(s)</w:t>
      </w:r>
      <w:r w:rsidR="0044514B">
        <w:rPr>
          <w:rFonts w:asciiTheme="minorHAnsi" w:hAnsiTheme="minorHAnsi" w:cs="Calibri"/>
        </w:rPr>
        <w:t xml:space="preserve"> </w:t>
      </w:r>
      <w:r w:rsidR="0044514B" w:rsidRPr="0044514B">
        <w:rPr>
          <w:rFonts w:asciiTheme="minorHAnsi" w:hAnsiTheme="minorHAnsi" w:cs="Calibri"/>
        </w:rPr>
        <w:t>electronic access controls implemented for Attachment 1, Section 3.1, if any.</w:t>
      </w:r>
    </w:p>
    <w:p w14:paraId="0A668859" w14:textId="77777777" w:rsidR="0044514B" w:rsidRPr="0044514B" w:rsidRDefault="0044514B" w:rsidP="007318B9">
      <w:pPr>
        <w:tabs>
          <w:tab w:val="left" w:pos="1170"/>
        </w:tabs>
        <w:spacing w:after="120"/>
        <w:ind w:left="1166" w:hanging="1166"/>
        <w:rPr>
          <w:rFonts w:asciiTheme="minorHAnsi" w:hAnsiTheme="minorHAnsi" w:cs="Calibri"/>
        </w:rPr>
      </w:pPr>
      <w:r w:rsidRPr="0044514B">
        <w:rPr>
          <w:rFonts w:asciiTheme="minorHAnsi" w:hAnsiTheme="minorHAnsi" w:cs="Calibri-Bold"/>
          <w:b/>
          <w:bCs/>
        </w:rPr>
        <w:t>Section 3.</w:t>
      </w:r>
      <w:r w:rsidR="008E546E">
        <w:rPr>
          <w:rFonts w:asciiTheme="minorHAnsi" w:hAnsiTheme="minorHAnsi" w:cs="Calibri-Bold"/>
          <w:b/>
          <w:bCs/>
        </w:rPr>
        <w:tab/>
      </w:r>
      <w:r w:rsidRPr="008E546E">
        <w:rPr>
          <w:rFonts w:asciiTheme="minorHAnsi" w:hAnsiTheme="minorHAnsi" w:cs="Calibri"/>
          <w:u w:val="single"/>
        </w:rPr>
        <w:t>Electronic Access Controls</w:t>
      </w:r>
      <w:r w:rsidRPr="0044514B">
        <w:rPr>
          <w:rFonts w:asciiTheme="minorHAnsi" w:hAnsiTheme="minorHAnsi" w:cs="Calibri"/>
        </w:rPr>
        <w:t>: Examples of evidence for Section 3 may include, but are</w:t>
      </w:r>
      <w:r>
        <w:rPr>
          <w:rFonts w:asciiTheme="minorHAnsi" w:hAnsiTheme="minorHAnsi" w:cs="Calibri"/>
        </w:rPr>
        <w:t xml:space="preserve"> </w:t>
      </w:r>
      <w:r w:rsidRPr="0044514B">
        <w:rPr>
          <w:rFonts w:asciiTheme="minorHAnsi" w:hAnsiTheme="minorHAnsi" w:cs="Calibri"/>
        </w:rPr>
        <w:t>not limited to:</w:t>
      </w:r>
    </w:p>
    <w:p w14:paraId="1A897482" w14:textId="77777777" w:rsidR="0044514B" w:rsidRPr="0044514B" w:rsidRDefault="007318B9" w:rsidP="007318B9">
      <w:pPr>
        <w:tabs>
          <w:tab w:val="left" w:pos="1440"/>
        </w:tabs>
        <w:spacing w:after="120"/>
        <w:ind w:left="1440" w:hanging="270"/>
        <w:rPr>
          <w:rFonts w:asciiTheme="minorHAnsi" w:hAnsiTheme="minorHAnsi" w:cs="Calibri"/>
        </w:rPr>
      </w:pPr>
      <w:r>
        <w:rPr>
          <w:rFonts w:asciiTheme="minorHAnsi" w:hAnsiTheme="minorHAnsi" w:cs="Calibri"/>
        </w:rPr>
        <w:t>1.</w:t>
      </w:r>
      <w:r>
        <w:rPr>
          <w:rFonts w:asciiTheme="minorHAnsi" w:hAnsiTheme="minorHAnsi" w:cs="Calibri"/>
        </w:rPr>
        <w:tab/>
      </w:r>
      <w:r w:rsidR="0044514B" w:rsidRPr="0044514B">
        <w:rPr>
          <w:rFonts w:asciiTheme="minorHAnsi" w:hAnsiTheme="minorHAnsi" w:cs="Calibri"/>
        </w:rPr>
        <w:t>Documentation showing that at each asset or group of assets containing low</w:t>
      </w:r>
      <w:r w:rsidR="0044514B">
        <w:rPr>
          <w:rFonts w:asciiTheme="minorHAnsi" w:hAnsiTheme="minorHAnsi" w:cs="Calibri"/>
        </w:rPr>
        <w:t xml:space="preserve"> </w:t>
      </w:r>
      <w:r w:rsidR="0044514B" w:rsidRPr="0044514B">
        <w:rPr>
          <w:rFonts w:asciiTheme="minorHAnsi" w:hAnsiTheme="minorHAnsi" w:cs="Calibri"/>
        </w:rPr>
        <w:t>impact BES Cyber Systems, routable communication between a low impact BES</w:t>
      </w:r>
      <w:r w:rsidR="0044514B">
        <w:rPr>
          <w:rFonts w:asciiTheme="minorHAnsi" w:hAnsiTheme="minorHAnsi" w:cs="Calibri"/>
        </w:rPr>
        <w:t xml:space="preserve"> </w:t>
      </w:r>
      <w:r w:rsidR="0044514B" w:rsidRPr="0044514B">
        <w:rPr>
          <w:rFonts w:asciiTheme="minorHAnsi" w:hAnsiTheme="minorHAnsi" w:cs="Calibri"/>
        </w:rPr>
        <w:t>Cyber System(s) and a Cyber Asset(s) outside the asset is restricted by electronic</w:t>
      </w:r>
      <w:r w:rsidR="0044514B">
        <w:rPr>
          <w:rFonts w:asciiTheme="minorHAnsi" w:hAnsiTheme="minorHAnsi" w:cs="Calibri"/>
        </w:rPr>
        <w:t xml:space="preserve"> </w:t>
      </w:r>
      <w:r w:rsidR="0044514B" w:rsidRPr="0044514B">
        <w:rPr>
          <w:rFonts w:asciiTheme="minorHAnsi" w:hAnsiTheme="minorHAnsi" w:cs="Calibri"/>
        </w:rPr>
        <w:t>access controls to permit only inbound and outbound electronic access that the</w:t>
      </w:r>
      <w:r w:rsidR="0044514B">
        <w:rPr>
          <w:rFonts w:asciiTheme="minorHAnsi" w:hAnsiTheme="minorHAnsi" w:cs="Calibri"/>
        </w:rPr>
        <w:t xml:space="preserve"> </w:t>
      </w:r>
      <w:r w:rsidR="0044514B" w:rsidRPr="0044514B">
        <w:rPr>
          <w:rFonts w:asciiTheme="minorHAnsi" w:hAnsiTheme="minorHAnsi" w:cs="Calibri"/>
        </w:rPr>
        <w:t>Responsible Entity deems necessary, except where an entity provides rationale</w:t>
      </w:r>
      <w:r w:rsidR="0044514B">
        <w:rPr>
          <w:rFonts w:asciiTheme="minorHAnsi" w:hAnsiTheme="minorHAnsi" w:cs="Calibri"/>
        </w:rPr>
        <w:t xml:space="preserve"> </w:t>
      </w:r>
      <w:r w:rsidR="0044514B" w:rsidRPr="0044514B">
        <w:rPr>
          <w:rFonts w:asciiTheme="minorHAnsi" w:hAnsiTheme="minorHAnsi" w:cs="Calibri"/>
        </w:rPr>
        <w:t>that communication is used for time-sensitive protection or control functions</w:t>
      </w:r>
      <w:r w:rsidR="0044514B">
        <w:rPr>
          <w:rFonts w:asciiTheme="minorHAnsi" w:hAnsiTheme="minorHAnsi" w:cs="Calibri"/>
        </w:rPr>
        <w:t xml:space="preserve"> </w:t>
      </w:r>
      <w:r w:rsidR="0044514B" w:rsidRPr="0044514B">
        <w:rPr>
          <w:rFonts w:asciiTheme="minorHAnsi" w:hAnsiTheme="minorHAnsi" w:cs="Calibri"/>
        </w:rPr>
        <w:t>between intelligent electronic devices. Examples of such documentation may</w:t>
      </w:r>
      <w:r w:rsidR="0044514B">
        <w:rPr>
          <w:rFonts w:asciiTheme="minorHAnsi" w:hAnsiTheme="minorHAnsi" w:cs="Calibri"/>
        </w:rPr>
        <w:t xml:space="preserve"> </w:t>
      </w:r>
      <w:r w:rsidR="0044514B" w:rsidRPr="0044514B">
        <w:rPr>
          <w:rFonts w:asciiTheme="minorHAnsi" w:hAnsiTheme="minorHAnsi" w:cs="Calibri"/>
        </w:rPr>
        <w:t>include, but are not limited to representative diagrams that illustrate control of</w:t>
      </w:r>
      <w:r w:rsidR="0044514B">
        <w:rPr>
          <w:rFonts w:asciiTheme="minorHAnsi" w:hAnsiTheme="minorHAnsi" w:cs="Calibri"/>
        </w:rPr>
        <w:t xml:space="preserve"> </w:t>
      </w:r>
      <w:r w:rsidR="0044514B" w:rsidRPr="0044514B">
        <w:rPr>
          <w:rFonts w:asciiTheme="minorHAnsi" w:hAnsiTheme="minorHAnsi" w:cs="Calibri"/>
        </w:rPr>
        <w:t>inbound and outbound communication(s) between the low impact BES Cyber</w:t>
      </w:r>
      <w:r w:rsidR="0044514B">
        <w:rPr>
          <w:rFonts w:asciiTheme="minorHAnsi" w:hAnsiTheme="minorHAnsi" w:cs="Calibri"/>
        </w:rPr>
        <w:t xml:space="preserve"> </w:t>
      </w:r>
      <w:r w:rsidR="0044514B" w:rsidRPr="0044514B">
        <w:rPr>
          <w:rFonts w:asciiTheme="minorHAnsi" w:hAnsiTheme="minorHAnsi" w:cs="Calibri"/>
        </w:rPr>
        <w:t>System(s) and a Cyber Asset(s) outside the asset containing low impact BES</w:t>
      </w:r>
      <w:r w:rsidR="0044514B">
        <w:rPr>
          <w:rFonts w:asciiTheme="minorHAnsi" w:hAnsiTheme="minorHAnsi" w:cs="Calibri"/>
        </w:rPr>
        <w:t xml:space="preserve"> </w:t>
      </w:r>
      <w:r w:rsidR="0044514B" w:rsidRPr="0044514B">
        <w:rPr>
          <w:rFonts w:asciiTheme="minorHAnsi" w:hAnsiTheme="minorHAnsi" w:cs="Calibri"/>
        </w:rPr>
        <w:t>Cyber System(s) or lists of implemented electronic access controls (e.g., access</w:t>
      </w:r>
      <w:r w:rsidR="0044514B">
        <w:rPr>
          <w:rFonts w:asciiTheme="minorHAnsi" w:hAnsiTheme="minorHAnsi" w:cs="Calibri"/>
        </w:rPr>
        <w:t xml:space="preserve"> </w:t>
      </w:r>
      <w:r w:rsidR="0044514B" w:rsidRPr="0044514B">
        <w:rPr>
          <w:rFonts w:asciiTheme="minorHAnsi" w:hAnsiTheme="minorHAnsi" w:cs="Calibri"/>
        </w:rPr>
        <w:t>control lists restricting IP addresses, ports, or services; implementing</w:t>
      </w:r>
      <w:r w:rsidR="0044514B">
        <w:rPr>
          <w:rFonts w:asciiTheme="minorHAnsi" w:hAnsiTheme="minorHAnsi" w:cs="Calibri"/>
        </w:rPr>
        <w:t xml:space="preserve"> </w:t>
      </w:r>
      <w:r w:rsidR="0044514B" w:rsidRPr="0044514B">
        <w:rPr>
          <w:rFonts w:asciiTheme="minorHAnsi" w:hAnsiTheme="minorHAnsi" w:cs="Calibri"/>
        </w:rPr>
        <w:t>unidirectional gateways).</w:t>
      </w:r>
    </w:p>
    <w:p w14:paraId="26475F38" w14:textId="77777777" w:rsidR="0044514B" w:rsidRPr="0044514B" w:rsidRDefault="007318B9" w:rsidP="007318B9">
      <w:pPr>
        <w:tabs>
          <w:tab w:val="left" w:pos="1440"/>
        </w:tabs>
        <w:spacing w:after="240"/>
        <w:ind w:left="1440" w:hanging="274"/>
        <w:rPr>
          <w:rFonts w:asciiTheme="minorHAnsi" w:hAnsiTheme="minorHAnsi" w:cs="Calibri"/>
        </w:rPr>
      </w:pPr>
      <w:r>
        <w:rPr>
          <w:rFonts w:asciiTheme="minorHAnsi" w:hAnsiTheme="minorHAnsi" w:cs="Calibri"/>
        </w:rPr>
        <w:t>2.</w:t>
      </w:r>
      <w:r>
        <w:rPr>
          <w:rFonts w:asciiTheme="minorHAnsi" w:hAnsiTheme="minorHAnsi" w:cs="Calibri"/>
        </w:rPr>
        <w:tab/>
      </w:r>
      <w:r w:rsidR="0044514B" w:rsidRPr="0044514B">
        <w:rPr>
          <w:rFonts w:asciiTheme="minorHAnsi" w:hAnsiTheme="minorHAnsi" w:cs="Calibri"/>
        </w:rPr>
        <w:t>Documentation of authentication for Dial-up Connectivity (e.g., dial out only to a</w:t>
      </w:r>
      <w:r w:rsidR="0044514B">
        <w:rPr>
          <w:rFonts w:asciiTheme="minorHAnsi" w:hAnsiTheme="minorHAnsi" w:cs="Calibri"/>
        </w:rPr>
        <w:t xml:space="preserve"> </w:t>
      </w:r>
      <w:r w:rsidR="0044514B" w:rsidRPr="0044514B">
        <w:rPr>
          <w:rFonts w:asciiTheme="minorHAnsi" w:hAnsiTheme="minorHAnsi" w:cs="Calibri"/>
        </w:rPr>
        <w:t>preprogrammed number to deliver data, dial-back modems, modems that must</w:t>
      </w:r>
      <w:r w:rsidR="0044514B">
        <w:rPr>
          <w:rFonts w:asciiTheme="minorHAnsi" w:hAnsiTheme="minorHAnsi" w:cs="Calibri"/>
        </w:rPr>
        <w:t xml:space="preserve"> </w:t>
      </w:r>
      <w:r w:rsidR="0044514B" w:rsidRPr="0044514B">
        <w:rPr>
          <w:rFonts w:asciiTheme="minorHAnsi" w:hAnsiTheme="minorHAnsi" w:cs="Calibri"/>
        </w:rPr>
        <w:t>be remotely controlled by the control center or control room, or access control</w:t>
      </w:r>
      <w:r w:rsidR="0044514B">
        <w:rPr>
          <w:rFonts w:asciiTheme="minorHAnsi" w:hAnsiTheme="minorHAnsi" w:cs="Calibri"/>
        </w:rPr>
        <w:t xml:space="preserve"> </w:t>
      </w:r>
      <w:r w:rsidR="0044514B" w:rsidRPr="0044514B">
        <w:rPr>
          <w:rFonts w:asciiTheme="minorHAnsi" w:hAnsiTheme="minorHAnsi" w:cs="Calibri"/>
        </w:rPr>
        <w:t>on the BES Cyber System).</w:t>
      </w:r>
    </w:p>
    <w:p w14:paraId="1B1C9F78" w14:textId="77777777" w:rsidR="007318B9" w:rsidRDefault="007318B9">
      <w:pPr>
        <w:autoSpaceDE/>
        <w:autoSpaceDN/>
        <w:adjustRightInd/>
        <w:rPr>
          <w:rFonts w:asciiTheme="minorHAnsi" w:hAnsiTheme="minorHAnsi" w:cs="Calibri-Bold"/>
          <w:b/>
          <w:bCs/>
        </w:rPr>
      </w:pPr>
      <w:r>
        <w:rPr>
          <w:rFonts w:asciiTheme="minorHAnsi" w:hAnsiTheme="minorHAnsi" w:cs="Calibri-Bold"/>
          <w:b/>
          <w:bCs/>
        </w:rPr>
        <w:br w:type="page"/>
      </w:r>
    </w:p>
    <w:p w14:paraId="341E73F2" w14:textId="77777777" w:rsidR="0044514B" w:rsidRPr="0044514B" w:rsidRDefault="0044514B" w:rsidP="007318B9">
      <w:pPr>
        <w:tabs>
          <w:tab w:val="left" w:pos="1170"/>
        </w:tabs>
        <w:spacing w:after="120"/>
        <w:ind w:left="1166" w:hanging="1166"/>
        <w:rPr>
          <w:rFonts w:asciiTheme="minorHAnsi" w:hAnsiTheme="minorHAnsi" w:cs="Calibri"/>
        </w:rPr>
      </w:pPr>
      <w:r w:rsidRPr="0044514B">
        <w:rPr>
          <w:rFonts w:asciiTheme="minorHAnsi" w:hAnsiTheme="minorHAnsi" w:cs="Calibri-Bold"/>
          <w:b/>
          <w:bCs/>
        </w:rPr>
        <w:t>Section 4.</w:t>
      </w:r>
      <w:r w:rsidR="008E546E">
        <w:rPr>
          <w:rFonts w:asciiTheme="minorHAnsi" w:hAnsiTheme="minorHAnsi" w:cs="Calibri-Bold"/>
          <w:b/>
          <w:bCs/>
        </w:rPr>
        <w:tab/>
      </w:r>
      <w:r w:rsidRPr="008E546E">
        <w:rPr>
          <w:rFonts w:asciiTheme="minorHAnsi" w:hAnsiTheme="minorHAnsi" w:cs="Calibri"/>
          <w:u w:val="single"/>
        </w:rPr>
        <w:t>Cyber Security Incident Response</w:t>
      </w:r>
      <w:r w:rsidRPr="0044514B">
        <w:rPr>
          <w:rFonts w:asciiTheme="minorHAnsi" w:hAnsiTheme="minorHAnsi" w:cs="Calibri"/>
        </w:rPr>
        <w:t>: An example of evidence for Section 4 may include,</w:t>
      </w:r>
      <w:r w:rsidR="008E546E">
        <w:rPr>
          <w:rFonts w:asciiTheme="minorHAnsi" w:hAnsiTheme="minorHAnsi" w:cs="Calibri"/>
        </w:rPr>
        <w:t xml:space="preserve"> </w:t>
      </w:r>
      <w:r w:rsidRPr="0044514B">
        <w:rPr>
          <w:rFonts w:asciiTheme="minorHAnsi" w:hAnsiTheme="minorHAnsi" w:cs="Calibri"/>
        </w:rPr>
        <w:t>but is not limited to, dated documentation, such as policies, procedures, or process</w:t>
      </w:r>
      <w:r w:rsidR="008E546E">
        <w:rPr>
          <w:rFonts w:asciiTheme="minorHAnsi" w:hAnsiTheme="minorHAnsi" w:cs="Calibri"/>
        </w:rPr>
        <w:t xml:space="preserve"> </w:t>
      </w:r>
      <w:r w:rsidRPr="0044514B">
        <w:rPr>
          <w:rFonts w:asciiTheme="minorHAnsi" w:hAnsiTheme="minorHAnsi" w:cs="Calibri"/>
        </w:rPr>
        <w:t>documents of one or more Cyber Security Incident response plan(s) developed</w:t>
      </w:r>
      <w:r w:rsidR="008E546E">
        <w:rPr>
          <w:rFonts w:asciiTheme="minorHAnsi" w:hAnsiTheme="minorHAnsi" w:cs="Calibri"/>
        </w:rPr>
        <w:t xml:space="preserve"> </w:t>
      </w:r>
      <w:r w:rsidRPr="0044514B">
        <w:rPr>
          <w:rFonts w:asciiTheme="minorHAnsi" w:hAnsiTheme="minorHAnsi" w:cs="Calibri"/>
        </w:rPr>
        <w:t>either by asset or group of assets that include the following processes:</w:t>
      </w:r>
    </w:p>
    <w:p w14:paraId="0F52CAFB" w14:textId="77777777" w:rsidR="0044514B" w:rsidRPr="0044514B" w:rsidRDefault="007318B9" w:rsidP="007318B9">
      <w:pPr>
        <w:tabs>
          <w:tab w:val="left" w:pos="1440"/>
        </w:tabs>
        <w:spacing w:after="120"/>
        <w:ind w:left="1440" w:hanging="270"/>
        <w:rPr>
          <w:rFonts w:asciiTheme="minorHAnsi" w:hAnsiTheme="minorHAnsi" w:cs="Calibri"/>
        </w:rPr>
      </w:pPr>
      <w:r>
        <w:rPr>
          <w:rFonts w:asciiTheme="minorHAnsi" w:hAnsiTheme="minorHAnsi" w:cs="Calibri"/>
        </w:rPr>
        <w:t>1.</w:t>
      </w:r>
      <w:r>
        <w:rPr>
          <w:rFonts w:asciiTheme="minorHAnsi" w:hAnsiTheme="minorHAnsi" w:cs="Calibri"/>
        </w:rPr>
        <w:tab/>
      </w:r>
      <w:r w:rsidR="0044514B" w:rsidRPr="0044514B">
        <w:rPr>
          <w:rFonts w:asciiTheme="minorHAnsi" w:hAnsiTheme="minorHAnsi" w:cs="Calibri"/>
        </w:rPr>
        <w:t>to identify, classify, and respond to Cyber Security Incidents; to determine</w:t>
      </w:r>
      <w:r w:rsidR="008E546E">
        <w:rPr>
          <w:rFonts w:asciiTheme="minorHAnsi" w:hAnsiTheme="minorHAnsi" w:cs="Calibri"/>
        </w:rPr>
        <w:t xml:space="preserve"> </w:t>
      </w:r>
      <w:r w:rsidR="0044514B" w:rsidRPr="0044514B">
        <w:rPr>
          <w:rFonts w:asciiTheme="minorHAnsi" w:hAnsiTheme="minorHAnsi" w:cs="Calibri"/>
        </w:rPr>
        <w:t>whether an identified Cyber Security Incident is a Reportable Cyber Security</w:t>
      </w:r>
      <w:r w:rsidR="008E546E">
        <w:rPr>
          <w:rFonts w:asciiTheme="minorHAnsi" w:hAnsiTheme="minorHAnsi" w:cs="Calibri"/>
        </w:rPr>
        <w:t xml:space="preserve"> </w:t>
      </w:r>
      <w:r w:rsidR="0044514B" w:rsidRPr="0044514B">
        <w:rPr>
          <w:rFonts w:asciiTheme="minorHAnsi" w:hAnsiTheme="minorHAnsi" w:cs="Calibri"/>
        </w:rPr>
        <w:t>Incident and for notifying the Electricity Information Sharing and Analysis Center</w:t>
      </w:r>
      <w:r w:rsidR="008E546E">
        <w:rPr>
          <w:rFonts w:asciiTheme="minorHAnsi" w:hAnsiTheme="minorHAnsi" w:cs="Calibri"/>
        </w:rPr>
        <w:t xml:space="preserve"> </w:t>
      </w:r>
      <w:r w:rsidR="0044514B" w:rsidRPr="0044514B">
        <w:rPr>
          <w:rFonts w:asciiTheme="minorHAnsi" w:hAnsiTheme="minorHAnsi" w:cs="Calibri"/>
        </w:rPr>
        <w:t>(E-ISAC);</w:t>
      </w:r>
    </w:p>
    <w:p w14:paraId="7641BE45" w14:textId="77777777" w:rsidR="0044514B" w:rsidRPr="0044514B" w:rsidRDefault="007318B9" w:rsidP="007318B9">
      <w:pPr>
        <w:tabs>
          <w:tab w:val="left" w:pos="1440"/>
        </w:tabs>
        <w:spacing w:after="120"/>
        <w:ind w:left="1440" w:hanging="270"/>
        <w:rPr>
          <w:rFonts w:asciiTheme="minorHAnsi" w:hAnsiTheme="minorHAnsi" w:cs="Calibri"/>
        </w:rPr>
      </w:pPr>
      <w:r>
        <w:rPr>
          <w:rFonts w:asciiTheme="minorHAnsi" w:hAnsiTheme="minorHAnsi" w:cs="Calibri"/>
        </w:rPr>
        <w:t>2.</w:t>
      </w:r>
      <w:r>
        <w:rPr>
          <w:rFonts w:asciiTheme="minorHAnsi" w:hAnsiTheme="minorHAnsi" w:cs="Calibri"/>
        </w:rPr>
        <w:tab/>
      </w:r>
      <w:r w:rsidR="0044514B" w:rsidRPr="0044514B">
        <w:rPr>
          <w:rFonts w:asciiTheme="minorHAnsi" w:hAnsiTheme="minorHAnsi" w:cs="Calibri"/>
        </w:rPr>
        <w:t>to identify and document the roles and responsibilities for Cyber Security</w:t>
      </w:r>
      <w:r w:rsidR="008E546E">
        <w:rPr>
          <w:rFonts w:asciiTheme="minorHAnsi" w:hAnsiTheme="minorHAnsi" w:cs="Calibri"/>
        </w:rPr>
        <w:t xml:space="preserve"> </w:t>
      </w:r>
      <w:r w:rsidR="0044514B" w:rsidRPr="0044514B">
        <w:rPr>
          <w:rFonts w:asciiTheme="minorHAnsi" w:hAnsiTheme="minorHAnsi" w:cs="Calibri"/>
        </w:rPr>
        <w:t>Incident response by groups or individuals (e.g., initiating, documenting,</w:t>
      </w:r>
      <w:r w:rsidR="008E546E">
        <w:rPr>
          <w:rFonts w:asciiTheme="minorHAnsi" w:hAnsiTheme="minorHAnsi" w:cs="Calibri"/>
        </w:rPr>
        <w:t xml:space="preserve"> </w:t>
      </w:r>
      <w:r w:rsidR="0044514B" w:rsidRPr="0044514B">
        <w:rPr>
          <w:rFonts w:asciiTheme="minorHAnsi" w:hAnsiTheme="minorHAnsi" w:cs="Calibri"/>
        </w:rPr>
        <w:t>monitoring, reporting, etc.);</w:t>
      </w:r>
    </w:p>
    <w:p w14:paraId="532D5B05" w14:textId="77777777" w:rsidR="0044514B" w:rsidRPr="0044514B" w:rsidRDefault="007318B9" w:rsidP="007318B9">
      <w:pPr>
        <w:tabs>
          <w:tab w:val="left" w:pos="1440"/>
        </w:tabs>
        <w:spacing w:after="120"/>
        <w:ind w:left="1440" w:hanging="270"/>
        <w:rPr>
          <w:rFonts w:asciiTheme="minorHAnsi" w:hAnsiTheme="minorHAnsi" w:cs="Calibri"/>
        </w:rPr>
      </w:pPr>
      <w:r>
        <w:rPr>
          <w:rFonts w:asciiTheme="minorHAnsi" w:hAnsiTheme="minorHAnsi" w:cs="Calibri"/>
        </w:rPr>
        <w:t>3.</w:t>
      </w:r>
      <w:r>
        <w:rPr>
          <w:rFonts w:asciiTheme="minorHAnsi" w:hAnsiTheme="minorHAnsi" w:cs="Calibri"/>
        </w:rPr>
        <w:tab/>
      </w:r>
      <w:r w:rsidR="0044514B" w:rsidRPr="0044514B">
        <w:rPr>
          <w:rFonts w:asciiTheme="minorHAnsi" w:hAnsiTheme="minorHAnsi" w:cs="Calibri"/>
        </w:rPr>
        <w:t>for incident handling of a Cyber Security Incident (e.g., containment, eradication,</w:t>
      </w:r>
      <w:r w:rsidR="008E546E">
        <w:rPr>
          <w:rFonts w:asciiTheme="minorHAnsi" w:hAnsiTheme="minorHAnsi" w:cs="Calibri"/>
        </w:rPr>
        <w:t xml:space="preserve"> </w:t>
      </w:r>
      <w:r w:rsidR="0044514B" w:rsidRPr="0044514B">
        <w:rPr>
          <w:rFonts w:asciiTheme="minorHAnsi" w:hAnsiTheme="minorHAnsi" w:cs="Calibri"/>
        </w:rPr>
        <w:t>or recovery/incident resolution);</w:t>
      </w:r>
    </w:p>
    <w:p w14:paraId="0E09B5B2" w14:textId="77777777" w:rsidR="0044514B" w:rsidRPr="0044514B" w:rsidRDefault="007318B9" w:rsidP="007318B9">
      <w:pPr>
        <w:tabs>
          <w:tab w:val="left" w:pos="1440"/>
        </w:tabs>
        <w:spacing w:after="120"/>
        <w:ind w:left="1440" w:hanging="270"/>
        <w:rPr>
          <w:rFonts w:asciiTheme="minorHAnsi" w:hAnsiTheme="minorHAnsi" w:cs="Calibri"/>
        </w:rPr>
      </w:pPr>
      <w:r>
        <w:rPr>
          <w:rFonts w:asciiTheme="minorHAnsi" w:hAnsiTheme="minorHAnsi" w:cs="Calibri"/>
        </w:rPr>
        <w:t>4.</w:t>
      </w:r>
      <w:r>
        <w:rPr>
          <w:rFonts w:asciiTheme="minorHAnsi" w:hAnsiTheme="minorHAnsi" w:cs="Calibri"/>
        </w:rPr>
        <w:tab/>
      </w:r>
      <w:r w:rsidR="0044514B" w:rsidRPr="0044514B">
        <w:rPr>
          <w:rFonts w:asciiTheme="minorHAnsi" w:hAnsiTheme="minorHAnsi" w:cs="Calibri"/>
        </w:rPr>
        <w:t>for testing the plan(s) along with the dated documentation that a test has been</w:t>
      </w:r>
      <w:r w:rsidR="008E546E">
        <w:rPr>
          <w:rFonts w:asciiTheme="minorHAnsi" w:hAnsiTheme="minorHAnsi" w:cs="Calibri"/>
        </w:rPr>
        <w:t xml:space="preserve"> </w:t>
      </w:r>
      <w:r w:rsidR="0044514B" w:rsidRPr="0044514B">
        <w:rPr>
          <w:rFonts w:asciiTheme="minorHAnsi" w:hAnsiTheme="minorHAnsi" w:cs="Calibri"/>
        </w:rPr>
        <w:t>completed at least once every 36 calendar months; and</w:t>
      </w:r>
    </w:p>
    <w:p w14:paraId="258C3034" w14:textId="77777777" w:rsidR="0044514B" w:rsidRPr="0044514B" w:rsidRDefault="007318B9" w:rsidP="007318B9">
      <w:pPr>
        <w:tabs>
          <w:tab w:val="left" w:pos="1440"/>
        </w:tabs>
        <w:spacing w:after="240"/>
        <w:ind w:left="1440" w:hanging="274"/>
        <w:rPr>
          <w:rFonts w:asciiTheme="minorHAnsi" w:hAnsiTheme="minorHAnsi" w:cs="Calibri"/>
        </w:rPr>
      </w:pPr>
      <w:r>
        <w:rPr>
          <w:rFonts w:asciiTheme="minorHAnsi" w:hAnsiTheme="minorHAnsi" w:cs="Calibri"/>
        </w:rPr>
        <w:t>5.</w:t>
      </w:r>
      <w:r>
        <w:rPr>
          <w:rFonts w:asciiTheme="minorHAnsi" w:hAnsiTheme="minorHAnsi" w:cs="Calibri"/>
        </w:rPr>
        <w:tab/>
      </w:r>
      <w:r w:rsidR="0044514B" w:rsidRPr="0044514B">
        <w:rPr>
          <w:rFonts w:asciiTheme="minorHAnsi" w:hAnsiTheme="minorHAnsi" w:cs="Calibri"/>
        </w:rPr>
        <w:t>to update, as needed, Cyber Security Incident response plan(s) within 180</w:t>
      </w:r>
      <w:r w:rsidR="008E546E">
        <w:rPr>
          <w:rFonts w:asciiTheme="minorHAnsi" w:hAnsiTheme="minorHAnsi" w:cs="Calibri"/>
        </w:rPr>
        <w:t xml:space="preserve"> </w:t>
      </w:r>
      <w:r w:rsidR="0044514B" w:rsidRPr="0044514B">
        <w:rPr>
          <w:rFonts w:asciiTheme="minorHAnsi" w:hAnsiTheme="minorHAnsi" w:cs="Calibri"/>
        </w:rPr>
        <w:t>calendar days after completion of a test or actual Reportable Cyber Security</w:t>
      </w:r>
      <w:r w:rsidR="008E546E">
        <w:rPr>
          <w:rFonts w:asciiTheme="minorHAnsi" w:hAnsiTheme="minorHAnsi" w:cs="Calibri"/>
        </w:rPr>
        <w:t xml:space="preserve"> </w:t>
      </w:r>
      <w:r w:rsidR="0044514B" w:rsidRPr="0044514B">
        <w:rPr>
          <w:rFonts w:asciiTheme="minorHAnsi" w:hAnsiTheme="minorHAnsi" w:cs="Calibri"/>
        </w:rPr>
        <w:t>Incident.</w:t>
      </w:r>
    </w:p>
    <w:p w14:paraId="0E21F9C2" w14:textId="77777777" w:rsidR="0044514B" w:rsidRPr="0044514B" w:rsidRDefault="0044514B" w:rsidP="007318B9">
      <w:pPr>
        <w:tabs>
          <w:tab w:val="left" w:pos="1170"/>
        </w:tabs>
        <w:spacing w:after="120"/>
        <w:ind w:left="1166" w:hanging="1166"/>
        <w:rPr>
          <w:rFonts w:asciiTheme="minorHAnsi" w:hAnsiTheme="minorHAnsi" w:cs="Calibri"/>
        </w:rPr>
      </w:pPr>
      <w:r w:rsidRPr="0044514B">
        <w:rPr>
          <w:rFonts w:asciiTheme="minorHAnsi" w:hAnsiTheme="minorHAnsi" w:cs="Calibri-Bold"/>
          <w:b/>
          <w:bCs/>
        </w:rPr>
        <w:t>Section 5.</w:t>
      </w:r>
      <w:r w:rsidR="008E546E">
        <w:rPr>
          <w:rFonts w:asciiTheme="minorHAnsi" w:hAnsiTheme="minorHAnsi" w:cs="Calibri-Bold"/>
          <w:b/>
          <w:bCs/>
        </w:rPr>
        <w:tab/>
      </w:r>
      <w:r w:rsidRPr="008E546E">
        <w:rPr>
          <w:rFonts w:asciiTheme="minorHAnsi" w:hAnsiTheme="minorHAnsi" w:cs="Calibri"/>
          <w:u w:val="single"/>
        </w:rPr>
        <w:t>Transient Cyber Asset and Removable Media Malicious Code Risk Mitigation</w:t>
      </w:r>
      <w:r w:rsidRPr="0044514B">
        <w:rPr>
          <w:rFonts w:asciiTheme="minorHAnsi" w:hAnsiTheme="minorHAnsi" w:cs="Calibri"/>
        </w:rPr>
        <w:t>:</w:t>
      </w:r>
    </w:p>
    <w:p w14:paraId="48774A2A" w14:textId="77777777" w:rsidR="0044514B" w:rsidRPr="0044514B" w:rsidRDefault="008E546E" w:rsidP="007318B9">
      <w:pPr>
        <w:tabs>
          <w:tab w:val="left" w:pos="1440"/>
        </w:tabs>
        <w:spacing w:after="120"/>
        <w:ind w:left="1440" w:hanging="270"/>
        <w:rPr>
          <w:rFonts w:asciiTheme="minorHAnsi" w:hAnsiTheme="minorHAnsi" w:cs="Calibri"/>
        </w:rPr>
      </w:pPr>
      <w:r>
        <w:rPr>
          <w:rFonts w:asciiTheme="minorHAnsi" w:hAnsiTheme="minorHAnsi" w:cs="Calibri"/>
        </w:rPr>
        <w:t>1.</w:t>
      </w:r>
      <w:r>
        <w:rPr>
          <w:rFonts w:asciiTheme="minorHAnsi" w:hAnsiTheme="minorHAnsi" w:cs="Calibri"/>
        </w:rPr>
        <w:tab/>
      </w:r>
      <w:r w:rsidR="0044514B" w:rsidRPr="0044514B">
        <w:rPr>
          <w:rFonts w:asciiTheme="minorHAnsi" w:hAnsiTheme="minorHAnsi" w:cs="Calibri"/>
        </w:rPr>
        <w:t>Examples of evidence for Section 5.1 may include, but are not limited to,</w:t>
      </w:r>
      <w:r>
        <w:rPr>
          <w:rFonts w:asciiTheme="minorHAnsi" w:hAnsiTheme="minorHAnsi" w:cs="Calibri"/>
        </w:rPr>
        <w:t xml:space="preserve"> </w:t>
      </w:r>
      <w:r w:rsidR="0044514B" w:rsidRPr="0044514B">
        <w:rPr>
          <w:rFonts w:asciiTheme="minorHAnsi" w:hAnsiTheme="minorHAnsi" w:cs="Calibri"/>
        </w:rPr>
        <w:t>documentation of the method(s) used to mitigate the introduction of malicious</w:t>
      </w:r>
      <w:r>
        <w:rPr>
          <w:rFonts w:asciiTheme="minorHAnsi" w:hAnsiTheme="minorHAnsi" w:cs="Calibri"/>
        </w:rPr>
        <w:t xml:space="preserve"> </w:t>
      </w:r>
      <w:r w:rsidR="0044514B" w:rsidRPr="0044514B">
        <w:rPr>
          <w:rFonts w:asciiTheme="minorHAnsi" w:hAnsiTheme="minorHAnsi" w:cs="Calibri"/>
        </w:rPr>
        <w:t>code such as antivirus software and processes for managing signature or pattern</w:t>
      </w:r>
      <w:r>
        <w:rPr>
          <w:rFonts w:asciiTheme="minorHAnsi" w:hAnsiTheme="minorHAnsi" w:cs="Calibri"/>
        </w:rPr>
        <w:t xml:space="preserve"> </w:t>
      </w:r>
      <w:r w:rsidR="0044514B" w:rsidRPr="0044514B">
        <w:rPr>
          <w:rFonts w:asciiTheme="minorHAnsi" w:hAnsiTheme="minorHAnsi" w:cs="Calibri"/>
        </w:rPr>
        <w:t>updates, application whitelisting practices, processes to restrict communication,</w:t>
      </w:r>
      <w:r>
        <w:rPr>
          <w:rFonts w:asciiTheme="minorHAnsi" w:hAnsiTheme="minorHAnsi" w:cs="Calibri"/>
        </w:rPr>
        <w:t xml:space="preserve"> </w:t>
      </w:r>
      <w:r w:rsidR="0044514B" w:rsidRPr="0044514B">
        <w:rPr>
          <w:rFonts w:asciiTheme="minorHAnsi" w:hAnsiTheme="minorHAnsi" w:cs="Calibri"/>
        </w:rPr>
        <w:t>or other method(s) to mitigate the introduction of malicious code. If a Transient</w:t>
      </w:r>
      <w:r>
        <w:rPr>
          <w:rFonts w:asciiTheme="minorHAnsi" w:hAnsiTheme="minorHAnsi" w:cs="Calibri"/>
        </w:rPr>
        <w:t xml:space="preserve"> </w:t>
      </w:r>
      <w:r w:rsidR="0044514B" w:rsidRPr="0044514B">
        <w:rPr>
          <w:rFonts w:asciiTheme="minorHAnsi" w:hAnsiTheme="minorHAnsi" w:cs="Calibri"/>
        </w:rPr>
        <w:t>Cyber Asset does not have the capability to use method(s) that mitigate the</w:t>
      </w:r>
      <w:r>
        <w:rPr>
          <w:rFonts w:asciiTheme="minorHAnsi" w:hAnsiTheme="minorHAnsi" w:cs="Calibri"/>
        </w:rPr>
        <w:t xml:space="preserve"> </w:t>
      </w:r>
      <w:r w:rsidR="0044514B" w:rsidRPr="0044514B">
        <w:rPr>
          <w:rFonts w:asciiTheme="minorHAnsi" w:hAnsiTheme="minorHAnsi" w:cs="Calibri"/>
        </w:rPr>
        <w:t>introduction of malicious code, evidence may include documentation by the</w:t>
      </w:r>
      <w:r>
        <w:rPr>
          <w:rFonts w:asciiTheme="minorHAnsi" w:hAnsiTheme="minorHAnsi" w:cs="Calibri"/>
        </w:rPr>
        <w:t xml:space="preserve"> </w:t>
      </w:r>
      <w:r w:rsidR="0044514B" w:rsidRPr="0044514B">
        <w:rPr>
          <w:rFonts w:asciiTheme="minorHAnsi" w:hAnsiTheme="minorHAnsi" w:cs="Calibri"/>
        </w:rPr>
        <w:t>vendor or Responsible Entity that identifies that the Transient Cyber Asset does</w:t>
      </w:r>
      <w:r>
        <w:rPr>
          <w:rFonts w:asciiTheme="minorHAnsi" w:hAnsiTheme="minorHAnsi" w:cs="Calibri"/>
        </w:rPr>
        <w:t xml:space="preserve"> </w:t>
      </w:r>
      <w:r w:rsidR="0044514B" w:rsidRPr="0044514B">
        <w:rPr>
          <w:rFonts w:asciiTheme="minorHAnsi" w:hAnsiTheme="minorHAnsi" w:cs="Calibri"/>
        </w:rPr>
        <w:t>not have the capability.</w:t>
      </w:r>
    </w:p>
    <w:p w14:paraId="2364FA10" w14:textId="77777777" w:rsidR="008447E2" w:rsidRPr="0044514B" w:rsidRDefault="008E546E" w:rsidP="008447E2">
      <w:pPr>
        <w:tabs>
          <w:tab w:val="left" w:pos="1440"/>
        </w:tabs>
        <w:spacing w:after="120"/>
        <w:ind w:left="1440"/>
        <w:rPr>
          <w:rFonts w:asciiTheme="minorHAnsi" w:hAnsiTheme="minorHAnsi" w:cs="Calibri"/>
        </w:rPr>
      </w:pPr>
      <w:r>
        <w:rPr>
          <w:rFonts w:asciiTheme="minorHAnsi" w:hAnsiTheme="minorHAnsi" w:cs="Calibri"/>
        </w:rPr>
        <w:t>2.</w:t>
      </w:r>
      <w:r>
        <w:rPr>
          <w:rFonts w:asciiTheme="minorHAnsi" w:hAnsiTheme="minorHAnsi" w:cs="Calibri"/>
        </w:rPr>
        <w:tab/>
      </w:r>
      <w:r w:rsidR="0044514B" w:rsidRPr="0044514B">
        <w:rPr>
          <w:rFonts w:asciiTheme="minorHAnsi" w:hAnsiTheme="minorHAnsi" w:cs="Calibri"/>
        </w:rPr>
        <w:t>Examples of evidence for Section 5.2 may include, but are not limited to,</w:t>
      </w:r>
      <w:r>
        <w:rPr>
          <w:rFonts w:asciiTheme="minorHAnsi" w:hAnsiTheme="minorHAnsi" w:cs="Calibri"/>
        </w:rPr>
        <w:t xml:space="preserve"> </w:t>
      </w:r>
      <w:r w:rsidR="0044514B" w:rsidRPr="0044514B">
        <w:rPr>
          <w:rFonts w:asciiTheme="minorHAnsi" w:hAnsiTheme="minorHAnsi" w:cs="Calibri"/>
        </w:rPr>
        <w:t>documentation from change management systems, electronic mail or</w:t>
      </w:r>
      <w:r>
        <w:rPr>
          <w:rFonts w:asciiTheme="minorHAnsi" w:hAnsiTheme="minorHAnsi" w:cs="Calibri"/>
        </w:rPr>
        <w:t xml:space="preserve"> </w:t>
      </w:r>
      <w:r w:rsidR="0044514B" w:rsidRPr="0044514B">
        <w:rPr>
          <w:rFonts w:asciiTheme="minorHAnsi" w:hAnsiTheme="minorHAnsi" w:cs="Calibri"/>
        </w:rPr>
        <w:t>procedures that document a review of the installed antivirus update level;</w:t>
      </w:r>
      <w:r>
        <w:rPr>
          <w:rFonts w:asciiTheme="minorHAnsi" w:hAnsiTheme="minorHAnsi" w:cs="Calibri"/>
        </w:rPr>
        <w:t xml:space="preserve"> </w:t>
      </w:r>
      <w:r w:rsidR="0044514B" w:rsidRPr="0044514B">
        <w:rPr>
          <w:rFonts w:asciiTheme="minorHAnsi" w:hAnsiTheme="minorHAnsi" w:cs="Calibri"/>
        </w:rPr>
        <w:t>memoranda, electronic mail, system documentation, policies or contracts from</w:t>
      </w:r>
      <w:r>
        <w:rPr>
          <w:rFonts w:asciiTheme="minorHAnsi" w:hAnsiTheme="minorHAnsi" w:cs="Calibri"/>
        </w:rPr>
        <w:t xml:space="preserve"> </w:t>
      </w:r>
      <w:r w:rsidR="0044514B" w:rsidRPr="0044514B">
        <w:rPr>
          <w:rFonts w:asciiTheme="minorHAnsi" w:hAnsiTheme="minorHAnsi" w:cs="Calibri"/>
        </w:rPr>
        <w:t>the party other than the Responsible Entity that identify the antivirus update</w:t>
      </w:r>
      <w:r>
        <w:rPr>
          <w:rFonts w:asciiTheme="minorHAnsi" w:hAnsiTheme="minorHAnsi" w:cs="Calibri"/>
        </w:rPr>
        <w:t xml:space="preserve"> </w:t>
      </w:r>
      <w:r w:rsidR="0044514B" w:rsidRPr="0044514B">
        <w:rPr>
          <w:rFonts w:asciiTheme="minorHAnsi" w:hAnsiTheme="minorHAnsi" w:cs="Calibri"/>
        </w:rPr>
        <w:t>process, the use of application whitelisting, use of live operating systems or</w:t>
      </w:r>
      <w:r>
        <w:rPr>
          <w:rFonts w:asciiTheme="minorHAnsi" w:hAnsiTheme="minorHAnsi" w:cs="Calibri"/>
        </w:rPr>
        <w:t xml:space="preserve"> </w:t>
      </w:r>
      <w:r w:rsidR="0044514B" w:rsidRPr="0044514B">
        <w:rPr>
          <w:rFonts w:asciiTheme="minorHAnsi" w:hAnsiTheme="minorHAnsi" w:cs="Calibri"/>
        </w:rPr>
        <w:t>system hardening performed by the party other than the Responsible Entity;</w:t>
      </w:r>
      <w:r>
        <w:rPr>
          <w:rFonts w:asciiTheme="minorHAnsi" w:hAnsiTheme="minorHAnsi" w:cs="Calibri"/>
        </w:rPr>
        <w:t xml:space="preserve"> </w:t>
      </w:r>
      <w:r w:rsidR="0044514B" w:rsidRPr="0044514B">
        <w:rPr>
          <w:rFonts w:asciiTheme="minorHAnsi" w:hAnsiTheme="minorHAnsi" w:cs="Calibri"/>
        </w:rPr>
        <w:t>evidence from change management systems, electronic mail or contracts that</w:t>
      </w:r>
      <w:r>
        <w:rPr>
          <w:rFonts w:asciiTheme="minorHAnsi" w:hAnsiTheme="minorHAnsi" w:cs="Calibri"/>
        </w:rPr>
        <w:t xml:space="preserve"> </w:t>
      </w:r>
      <w:r w:rsidR="0044514B" w:rsidRPr="0044514B">
        <w:rPr>
          <w:rFonts w:asciiTheme="minorHAnsi" w:hAnsiTheme="minorHAnsi" w:cs="Calibri"/>
        </w:rPr>
        <w:t>identifies the Responsible Entity’s acceptance that the practices of the party</w:t>
      </w:r>
      <w:r>
        <w:rPr>
          <w:rFonts w:asciiTheme="minorHAnsi" w:hAnsiTheme="minorHAnsi" w:cs="Calibri"/>
        </w:rPr>
        <w:t xml:space="preserve"> </w:t>
      </w:r>
      <w:r w:rsidR="0044514B" w:rsidRPr="0044514B">
        <w:rPr>
          <w:rFonts w:asciiTheme="minorHAnsi" w:hAnsiTheme="minorHAnsi" w:cs="Calibri"/>
        </w:rPr>
        <w:t>other than the Responsible Entity are acceptable; or documentation of other</w:t>
      </w:r>
      <w:r>
        <w:rPr>
          <w:rFonts w:asciiTheme="minorHAnsi" w:hAnsiTheme="minorHAnsi" w:cs="Calibri"/>
        </w:rPr>
        <w:t xml:space="preserve"> </w:t>
      </w:r>
      <w:r w:rsidR="0044514B" w:rsidRPr="0044514B">
        <w:rPr>
          <w:rFonts w:asciiTheme="minorHAnsi" w:hAnsiTheme="minorHAnsi" w:cs="Calibri"/>
        </w:rPr>
        <w:t>method(s) to mitigate malicious code for Transient Cyber Asset(s) managed by a</w:t>
      </w:r>
      <w:r>
        <w:rPr>
          <w:rFonts w:asciiTheme="minorHAnsi" w:hAnsiTheme="minorHAnsi" w:cs="Calibri"/>
        </w:rPr>
        <w:t xml:space="preserve"> </w:t>
      </w:r>
      <w:r w:rsidR="0044514B" w:rsidRPr="0044514B">
        <w:rPr>
          <w:rFonts w:asciiTheme="minorHAnsi" w:hAnsiTheme="minorHAnsi" w:cs="Calibri"/>
        </w:rPr>
        <w:t>party other than the Responsible Entity. If a Transient Cyber Asset does not have</w:t>
      </w:r>
      <w:r>
        <w:rPr>
          <w:rFonts w:asciiTheme="minorHAnsi" w:hAnsiTheme="minorHAnsi" w:cs="Calibri"/>
        </w:rPr>
        <w:t xml:space="preserve"> </w:t>
      </w:r>
      <w:r w:rsidR="0044514B" w:rsidRPr="0044514B">
        <w:rPr>
          <w:rFonts w:asciiTheme="minorHAnsi" w:hAnsiTheme="minorHAnsi" w:cs="Calibri"/>
        </w:rPr>
        <w:t>the capability to use method(s) that mitigate the introduction of malicious code,</w:t>
      </w:r>
      <w:r>
        <w:rPr>
          <w:rFonts w:asciiTheme="minorHAnsi" w:hAnsiTheme="minorHAnsi" w:cs="Calibri"/>
        </w:rPr>
        <w:t xml:space="preserve"> </w:t>
      </w:r>
      <w:r w:rsidR="0044514B" w:rsidRPr="0044514B">
        <w:rPr>
          <w:rFonts w:asciiTheme="minorHAnsi" w:hAnsiTheme="minorHAnsi" w:cs="Calibri"/>
        </w:rPr>
        <w:t>evidence may include documentation by the Responsible Entity or the party</w:t>
      </w:r>
      <w:r>
        <w:rPr>
          <w:rFonts w:asciiTheme="minorHAnsi" w:hAnsiTheme="minorHAnsi" w:cs="Calibri"/>
        </w:rPr>
        <w:t xml:space="preserve"> </w:t>
      </w:r>
      <w:r w:rsidR="0044514B" w:rsidRPr="0044514B">
        <w:rPr>
          <w:rFonts w:asciiTheme="minorHAnsi" w:hAnsiTheme="minorHAnsi" w:cs="Calibri"/>
        </w:rPr>
        <w:t>other than the Responsible Entity that identifies that the Transient Cyber Asset</w:t>
      </w:r>
      <w:r>
        <w:rPr>
          <w:rFonts w:asciiTheme="minorHAnsi" w:hAnsiTheme="minorHAnsi" w:cs="Calibri"/>
        </w:rPr>
        <w:t xml:space="preserve"> </w:t>
      </w:r>
      <w:r w:rsidR="0044514B" w:rsidRPr="0044514B">
        <w:rPr>
          <w:rFonts w:asciiTheme="minorHAnsi" w:hAnsiTheme="minorHAnsi" w:cs="Calibri"/>
        </w:rPr>
        <w:t>does not have the capability</w:t>
      </w:r>
    </w:p>
    <w:p w14:paraId="73D9F241" w14:textId="77777777" w:rsidR="008E546E" w:rsidRDefault="008E546E" w:rsidP="007318B9">
      <w:pPr>
        <w:tabs>
          <w:tab w:val="left" w:pos="1440"/>
        </w:tabs>
        <w:spacing w:after="120"/>
        <w:ind w:left="1440" w:hanging="270"/>
        <w:rPr>
          <w:rFonts w:asciiTheme="minorHAnsi" w:hAnsiTheme="minorHAnsi" w:cs="Calibri"/>
        </w:rPr>
      </w:pPr>
      <w:r>
        <w:rPr>
          <w:rFonts w:asciiTheme="minorHAnsi" w:hAnsiTheme="minorHAnsi" w:cs="Calibri"/>
        </w:rPr>
        <w:t>3.</w:t>
      </w:r>
      <w:r>
        <w:rPr>
          <w:rFonts w:asciiTheme="minorHAnsi" w:hAnsiTheme="minorHAnsi" w:cs="Calibri"/>
        </w:rPr>
        <w:tab/>
      </w:r>
      <w:r w:rsidR="0044514B" w:rsidRPr="0044514B">
        <w:rPr>
          <w:rFonts w:asciiTheme="minorHAnsi" w:hAnsiTheme="minorHAnsi" w:cs="Calibri"/>
        </w:rPr>
        <w:t>Examples of evidence for Section 5.3.1 may include, but are not limited to,</w:t>
      </w:r>
      <w:r>
        <w:rPr>
          <w:rFonts w:asciiTheme="minorHAnsi" w:hAnsiTheme="minorHAnsi" w:cs="Calibri"/>
        </w:rPr>
        <w:t xml:space="preserve"> </w:t>
      </w:r>
      <w:r w:rsidR="0044514B" w:rsidRPr="0044514B">
        <w:rPr>
          <w:rFonts w:asciiTheme="minorHAnsi" w:hAnsiTheme="minorHAnsi" w:cs="Calibri"/>
        </w:rPr>
        <w:t>documented process(es) of the method(s) used to detect malicious code such as</w:t>
      </w:r>
      <w:r>
        <w:rPr>
          <w:rFonts w:asciiTheme="minorHAnsi" w:hAnsiTheme="minorHAnsi" w:cs="Calibri"/>
        </w:rPr>
        <w:t xml:space="preserve"> </w:t>
      </w:r>
      <w:r w:rsidR="0044514B" w:rsidRPr="0044514B">
        <w:rPr>
          <w:rFonts w:asciiTheme="minorHAnsi" w:hAnsiTheme="minorHAnsi" w:cs="Calibri"/>
        </w:rPr>
        <w:t>results of scan settings for Removable Media, or implementation of on-demand</w:t>
      </w:r>
      <w:r>
        <w:rPr>
          <w:rFonts w:asciiTheme="minorHAnsi" w:hAnsiTheme="minorHAnsi" w:cs="Calibri"/>
        </w:rPr>
        <w:t xml:space="preserve"> </w:t>
      </w:r>
      <w:r w:rsidR="0044514B" w:rsidRPr="0044514B">
        <w:rPr>
          <w:rFonts w:asciiTheme="minorHAnsi" w:hAnsiTheme="minorHAnsi" w:cs="Calibri"/>
        </w:rPr>
        <w:t>scanning. Examples of evidence for Section 5.3.2 may include, but are not limited</w:t>
      </w:r>
      <w:r>
        <w:rPr>
          <w:rFonts w:asciiTheme="minorHAnsi" w:hAnsiTheme="minorHAnsi" w:cs="Calibri"/>
        </w:rPr>
        <w:t xml:space="preserve"> </w:t>
      </w:r>
      <w:r w:rsidR="0044514B" w:rsidRPr="0044514B">
        <w:rPr>
          <w:rFonts w:asciiTheme="minorHAnsi" w:hAnsiTheme="minorHAnsi" w:cs="Calibri"/>
        </w:rPr>
        <w:t>to, documented process(es) for the method(s) used for mitigating the threat of</w:t>
      </w:r>
      <w:r>
        <w:rPr>
          <w:rFonts w:asciiTheme="minorHAnsi" w:hAnsiTheme="minorHAnsi" w:cs="Calibri"/>
        </w:rPr>
        <w:t xml:space="preserve"> </w:t>
      </w:r>
      <w:r w:rsidR="0044514B" w:rsidRPr="0044514B">
        <w:rPr>
          <w:rFonts w:asciiTheme="minorHAnsi" w:hAnsiTheme="minorHAnsi" w:cs="Calibri"/>
        </w:rPr>
        <w:t>detected malicious code on Removable Media, such as logs from the method(s)</w:t>
      </w:r>
      <w:r>
        <w:rPr>
          <w:rFonts w:asciiTheme="minorHAnsi" w:hAnsiTheme="minorHAnsi" w:cs="Calibri"/>
        </w:rPr>
        <w:t xml:space="preserve"> </w:t>
      </w:r>
      <w:r w:rsidR="0044514B" w:rsidRPr="0044514B">
        <w:rPr>
          <w:rFonts w:asciiTheme="minorHAnsi" w:hAnsiTheme="minorHAnsi" w:cs="Calibri"/>
        </w:rPr>
        <w:t>used to detect malicious code that show the results of scanning and the</w:t>
      </w:r>
      <w:r>
        <w:rPr>
          <w:rFonts w:asciiTheme="minorHAnsi" w:hAnsiTheme="minorHAnsi" w:cs="Calibri"/>
        </w:rPr>
        <w:t xml:space="preserve"> </w:t>
      </w:r>
      <w:r w:rsidR="0044514B" w:rsidRPr="0044514B">
        <w:rPr>
          <w:rFonts w:asciiTheme="minorHAnsi" w:hAnsiTheme="minorHAnsi" w:cs="Calibri"/>
        </w:rPr>
        <w:t>mitigation of detected malicious code on Removable Media or documented</w:t>
      </w:r>
      <w:r>
        <w:rPr>
          <w:rFonts w:asciiTheme="minorHAnsi" w:hAnsiTheme="minorHAnsi" w:cs="Calibri"/>
        </w:rPr>
        <w:t xml:space="preserve"> </w:t>
      </w:r>
      <w:r w:rsidR="0044514B" w:rsidRPr="0044514B">
        <w:rPr>
          <w:rFonts w:asciiTheme="minorHAnsi" w:hAnsiTheme="minorHAnsi" w:cs="Calibri"/>
        </w:rPr>
        <w:t>confirmation by the entity that the Removable Media was deemed to be free of</w:t>
      </w:r>
      <w:r>
        <w:rPr>
          <w:rFonts w:asciiTheme="minorHAnsi" w:hAnsiTheme="minorHAnsi" w:cs="Calibri"/>
        </w:rPr>
        <w:t xml:space="preserve"> </w:t>
      </w:r>
      <w:r w:rsidR="0044514B" w:rsidRPr="0044514B">
        <w:rPr>
          <w:rFonts w:asciiTheme="minorHAnsi" w:hAnsiTheme="minorHAnsi" w:cs="Calibri"/>
        </w:rPr>
        <w:t>malicious code.</w:t>
      </w:r>
    </w:p>
    <w:p w14:paraId="0B2F9B88" w14:textId="77777777" w:rsidR="00D54CB4" w:rsidRPr="00840537" w:rsidRDefault="0044514B" w:rsidP="007318B9">
      <w:pPr>
        <w:pStyle w:val="SubHead"/>
      </w:pPr>
      <w:r w:rsidRPr="0044514B">
        <w:br w:type="page"/>
      </w:r>
      <w:r w:rsidR="00D54CB4" w:rsidRPr="00840537">
        <w:t>Revision History</w:t>
      </w:r>
      <w:r w:rsidR="00CF0C11">
        <w:t xml:space="preserve"> for RSAW</w:t>
      </w:r>
    </w:p>
    <w:p w14:paraId="3C6E63E2" w14:textId="77777777" w:rsidR="00D54CB4" w:rsidRDefault="00D54CB4" w:rsidP="00D54CB4">
      <w:pPr>
        <w:rPr>
          <w:rFonts w:ascii="Times New Roman" w:hAnsi="Times New Roman" w:cs="Times New Roman"/>
          <w:b/>
        </w:rPr>
      </w:pPr>
    </w:p>
    <w:tbl>
      <w:tblPr>
        <w:tblW w:w="104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882"/>
        <w:gridCol w:w="2520"/>
        <w:gridCol w:w="5040"/>
      </w:tblGrid>
      <w:tr w:rsidR="002A01BD" w:rsidRPr="009B28B0" w14:paraId="14CACF20" w14:textId="77777777" w:rsidTr="00545032">
        <w:tc>
          <w:tcPr>
            <w:tcW w:w="1016" w:type="dxa"/>
            <w:tcBorders>
              <w:top w:val="single" w:sz="4" w:space="0" w:color="000000"/>
              <w:left w:val="single" w:sz="4" w:space="0" w:color="000000"/>
              <w:bottom w:val="single" w:sz="2" w:space="0" w:color="000000"/>
              <w:right w:val="single" w:sz="4" w:space="0" w:color="000000"/>
            </w:tcBorders>
            <w:shd w:val="pct10" w:color="auto" w:fill="auto"/>
            <w:hideMark/>
          </w:tcPr>
          <w:p w14:paraId="71FAA6C5" w14:textId="77777777" w:rsidR="002A01BD" w:rsidRPr="009B28B0" w:rsidRDefault="002A01BD" w:rsidP="00545032">
            <w:pPr>
              <w:jc w:val="center"/>
              <w:rPr>
                <w:rFonts w:ascii="Calibri" w:hAnsi="Calibri" w:cs="Times New Roman"/>
                <w:b/>
              </w:rPr>
            </w:pPr>
            <w:r w:rsidRPr="009B28B0">
              <w:rPr>
                <w:rFonts w:ascii="Calibri" w:hAnsi="Calibri" w:cs="Times New Roman"/>
                <w:b/>
              </w:rPr>
              <w:t>Version</w:t>
            </w:r>
          </w:p>
        </w:tc>
        <w:tc>
          <w:tcPr>
            <w:tcW w:w="1882" w:type="dxa"/>
            <w:tcBorders>
              <w:top w:val="single" w:sz="4" w:space="0" w:color="000000"/>
              <w:left w:val="single" w:sz="4" w:space="0" w:color="000000"/>
              <w:bottom w:val="single" w:sz="2" w:space="0" w:color="000000"/>
              <w:right w:val="single" w:sz="4" w:space="0" w:color="000000"/>
            </w:tcBorders>
            <w:shd w:val="pct10" w:color="auto" w:fill="auto"/>
            <w:hideMark/>
          </w:tcPr>
          <w:p w14:paraId="37DCD352" w14:textId="77777777" w:rsidR="002A01BD" w:rsidRPr="009B28B0" w:rsidRDefault="002A01BD" w:rsidP="00545032">
            <w:pPr>
              <w:jc w:val="center"/>
              <w:rPr>
                <w:rFonts w:ascii="Calibri" w:hAnsi="Calibri" w:cs="Times New Roman"/>
                <w:b/>
              </w:rPr>
            </w:pPr>
            <w:r w:rsidRPr="009B28B0">
              <w:rPr>
                <w:rFonts w:ascii="Calibri" w:hAnsi="Calibri" w:cs="Times New Roman"/>
                <w:b/>
              </w:rPr>
              <w:t>Date</w:t>
            </w:r>
          </w:p>
        </w:tc>
        <w:tc>
          <w:tcPr>
            <w:tcW w:w="2520" w:type="dxa"/>
            <w:tcBorders>
              <w:top w:val="single" w:sz="4" w:space="0" w:color="000000"/>
              <w:left w:val="single" w:sz="4" w:space="0" w:color="000000"/>
              <w:bottom w:val="single" w:sz="2" w:space="0" w:color="000000"/>
              <w:right w:val="single" w:sz="4" w:space="0" w:color="000000"/>
            </w:tcBorders>
            <w:shd w:val="pct10" w:color="auto" w:fill="auto"/>
            <w:hideMark/>
          </w:tcPr>
          <w:p w14:paraId="2DA3BF17" w14:textId="77777777" w:rsidR="002A01BD" w:rsidRPr="009B28B0" w:rsidRDefault="002A01BD" w:rsidP="00545032">
            <w:pPr>
              <w:jc w:val="center"/>
              <w:rPr>
                <w:rFonts w:ascii="Calibri" w:hAnsi="Calibri" w:cs="Times New Roman"/>
                <w:b/>
              </w:rPr>
            </w:pPr>
            <w:r w:rsidRPr="009B28B0">
              <w:rPr>
                <w:rFonts w:ascii="Calibri" w:hAnsi="Calibri" w:cs="Times New Roman"/>
                <w:b/>
              </w:rPr>
              <w:t>Reviewers</w:t>
            </w:r>
          </w:p>
        </w:tc>
        <w:tc>
          <w:tcPr>
            <w:tcW w:w="5040" w:type="dxa"/>
            <w:tcBorders>
              <w:top w:val="single" w:sz="4" w:space="0" w:color="000000"/>
              <w:left w:val="single" w:sz="4" w:space="0" w:color="000000"/>
              <w:bottom w:val="single" w:sz="2" w:space="0" w:color="000000"/>
              <w:right w:val="single" w:sz="4" w:space="0" w:color="000000"/>
            </w:tcBorders>
            <w:shd w:val="pct10" w:color="auto" w:fill="auto"/>
            <w:hideMark/>
          </w:tcPr>
          <w:p w14:paraId="7DE6A813" w14:textId="77777777" w:rsidR="002A01BD" w:rsidRPr="009B28B0" w:rsidRDefault="002A01BD" w:rsidP="00545032">
            <w:pPr>
              <w:jc w:val="center"/>
              <w:rPr>
                <w:rFonts w:ascii="Calibri" w:hAnsi="Calibri" w:cs="Times New Roman"/>
                <w:b/>
              </w:rPr>
            </w:pPr>
            <w:r w:rsidRPr="009B28B0">
              <w:rPr>
                <w:rFonts w:ascii="Calibri" w:hAnsi="Calibri" w:cs="Times New Roman"/>
                <w:b/>
              </w:rPr>
              <w:t>Revision Description</w:t>
            </w:r>
          </w:p>
        </w:tc>
      </w:tr>
      <w:tr w:rsidR="002A01BD" w:rsidRPr="009B28B0" w14:paraId="1C9A4CD4" w14:textId="77777777" w:rsidTr="00545032">
        <w:tc>
          <w:tcPr>
            <w:tcW w:w="1016" w:type="dxa"/>
            <w:tcBorders>
              <w:top w:val="single" w:sz="4" w:space="0" w:color="000000"/>
              <w:left w:val="single" w:sz="4" w:space="0" w:color="000000"/>
              <w:bottom w:val="single" w:sz="4" w:space="0" w:color="000000"/>
              <w:right w:val="single" w:sz="4" w:space="0" w:color="000000"/>
            </w:tcBorders>
            <w:vAlign w:val="center"/>
          </w:tcPr>
          <w:p w14:paraId="4378B998" w14:textId="77777777" w:rsidR="002A01BD" w:rsidRPr="009B28B0" w:rsidRDefault="00CF0C11" w:rsidP="00CF0C11">
            <w:pPr>
              <w:jc w:val="center"/>
              <w:rPr>
                <w:rFonts w:ascii="Calibri" w:hAnsi="Calibri" w:cs="Times New Roman"/>
              </w:rPr>
            </w:pPr>
            <w:r>
              <w:rPr>
                <w:rFonts w:ascii="Calibri" w:hAnsi="Calibri" w:cs="Times New Roman"/>
              </w:rPr>
              <w:t>1</w:t>
            </w:r>
          </w:p>
        </w:tc>
        <w:tc>
          <w:tcPr>
            <w:tcW w:w="1882" w:type="dxa"/>
            <w:tcBorders>
              <w:top w:val="single" w:sz="4" w:space="0" w:color="000000"/>
              <w:left w:val="single" w:sz="4" w:space="0" w:color="000000"/>
              <w:bottom w:val="single" w:sz="4" w:space="0" w:color="000000"/>
              <w:right w:val="single" w:sz="4" w:space="0" w:color="000000"/>
            </w:tcBorders>
            <w:vAlign w:val="center"/>
          </w:tcPr>
          <w:p w14:paraId="0974D430" w14:textId="77777777" w:rsidR="002A01BD" w:rsidRPr="009B28B0" w:rsidRDefault="00B70291" w:rsidP="00CF0C11">
            <w:pPr>
              <w:jc w:val="center"/>
              <w:rPr>
                <w:rFonts w:ascii="Calibri" w:hAnsi="Calibri" w:cs="Times New Roman"/>
              </w:rPr>
            </w:pPr>
            <w:r>
              <w:rPr>
                <w:rFonts w:ascii="Calibri" w:hAnsi="Calibri" w:cs="Times New Roman"/>
              </w:rPr>
              <w:t>02/11/2019</w:t>
            </w:r>
          </w:p>
        </w:tc>
        <w:tc>
          <w:tcPr>
            <w:tcW w:w="2520" w:type="dxa"/>
            <w:tcBorders>
              <w:top w:val="single" w:sz="4" w:space="0" w:color="000000"/>
              <w:left w:val="single" w:sz="4" w:space="0" w:color="000000"/>
              <w:bottom w:val="single" w:sz="4" w:space="0" w:color="000000"/>
              <w:right w:val="single" w:sz="4" w:space="0" w:color="000000"/>
            </w:tcBorders>
            <w:vAlign w:val="center"/>
          </w:tcPr>
          <w:p w14:paraId="61FCF25A" w14:textId="77777777" w:rsidR="002A01BD" w:rsidRPr="009B28B0" w:rsidRDefault="00CF0C11" w:rsidP="00024546">
            <w:pPr>
              <w:rPr>
                <w:rFonts w:ascii="Calibri" w:hAnsi="Calibri" w:cs="Times New Roman"/>
              </w:rPr>
            </w:pPr>
            <w:r>
              <w:rPr>
                <w:rFonts w:ascii="Calibri" w:hAnsi="Calibri" w:cs="Times New Roman"/>
              </w:rPr>
              <w:t xml:space="preserve">RSAW </w:t>
            </w:r>
            <w:r w:rsidR="00024546">
              <w:rPr>
                <w:rFonts w:ascii="Calibri" w:hAnsi="Calibri" w:cs="Times New Roman"/>
              </w:rPr>
              <w:t>Task Force</w:t>
            </w:r>
          </w:p>
        </w:tc>
        <w:tc>
          <w:tcPr>
            <w:tcW w:w="5040" w:type="dxa"/>
            <w:tcBorders>
              <w:top w:val="single" w:sz="4" w:space="0" w:color="000000"/>
              <w:left w:val="single" w:sz="4" w:space="0" w:color="000000"/>
              <w:bottom w:val="single" w:sz="4" w:space="0" w:color="000000"/>
              <w:right w:val="single" w:sz="4" w:space="0" w:color="000000"/>
            </w:tcBorders>
          </w:tcPr>
          <w:p w14:paraId="3FEA5A63" w14:textId="77777777" w:rsidR="002A01BD" w:rsidRPr="009B28B0" w:rsidRDefault="00CF0C11" w:rsidP="00545032">
            <w:pPr>
              <w:rPr>
                <w:rFonts w:ascii="Calibri" w:hAnsi="Calibri" w:cs="Times New Roman"/>
              </w:rPr>
            </w:pPr>
            <w:r>
              <w:rPr>
                <w:rFonts w:ascii="Calibri" w:hAnsi="Calibri" w:cs="Times New Roman"/>
              </w:rPr>
              <w:t>New Document</w:t>
            </w:r>
          </w:p>
        </w:tc>
      </w:tr>
      <w:tr w:rsidR="002A01BD" w:rsidRPr="009B28B0" w14:paraId="3FB1CA1D" w14:textId="77777777" w:rsidTr="00545032">
        <w:tc>
          <w:tcPr>
            <w:tcW w:w="1016" w:type="dxa"/>
            <w:tcBorders>
              <w:top w:val="single" w:sz="4" w:space="0" w:color="000000"/>
              <w:left w:val="single" w:sz="4" w:space="0" w:color="000000"/>
              <w:bottom w:val="single" w:sz="4" w:space="0" w:color="000000"/>
              <w:right w:val="single" w:sz="4" w:space="0" w:color="000000"/>
            </w:tcBorders>
          </w:tcPr>
          <w:p w14:paraId="668211B8" w14:textId="77777777" w:rsidR="002A01BD" w:rsidRPr="009B28B0" w:rsidRDefault="002B25A5" w:rsidP="00CF0C11">
            <w:pPr>
              <w:jc w:val="center"/>
              <w:rPr>
                <w:rFonts w:ascii="Calibri" w:hAnsi="Calibri" w:cs="Times New Roman"/>
              </w:rPr>
            </w:pPr>
            <w:r>
              <w:rPr>
                <w:rFonts w:ascii="Calibri" w:hAnsi="Calibri" w:cs="Times New Roman"/>
              </w:rPr>
              <w:t>2</w:t>
            </w:r>
          </w:p>
        </w:tc>
        <w:tc>
          <w:tcPr>
            <w:tcW w:w="1882" w:type="dxa"/>
            <w:tcBorders>
              <w:top w:val="single" w:sz="4" w:space="0" w:color="000000"/>
              <w:left w:val="single" w:sz="4" w:space="0" w:color="000000"/>
              <w:bottom w:val="single" w:sz="4" w:space="0" w:color="000000"/>
              <w:right w:val="single" w:sz="4" w:space="0" w:color="000000"/>
            </w:tcBorders>
          </w:tcPr>
          <w:p w14:paraId="26EE9C3B" w14:textId="77777777" w:rsidR="002A01BD" w:rsidRPr="009B28B0" w:rsidRDefault="002B25A5" w:rsidP="00CF0C11">
            <w:pPr>
              <w:jc w:val="center"/>
              <w:rPr>
                <w:rFonts w:ascii="Calibri" w:hAnsi="Calibri" w:cs="Times New Roman"/>
              </w:rPr>
            </w:pPr>
            <w:r>
              <w:rPr>
                <w:rFonts w:ascii="Calibri" w:hAnsi="Calibri" w:cs="Times New Roman"/>
              </w:rPr>
              <w:t>02/14/2019</w:t>
            </w:r>
          </w:p>
        </w:tc>
        <w:tc>
          <w:tcPr>
            <w:tcW w:w="2520" w:type="dxa"/>
            <w:tcBorders>
              <w:top w:val="single" w:sz="4" w:space="0" w:color="000000"/>
              <w:left w:val="single" w:sz="4" w:space="0" w:color="000000"/>
              <w:bottom w:val="single" w:sz="4" w:space="0" w:color="000000"/>
              <w:right w:val="single" w:sz="4" w:space="0" w:color="000000"/>
            </w:tcBorders>
          </w:tcPr>
          <w:p w14:paraId="2AEC5BDA" w14:textId="77777777" w:rsidR="002A01BD" w:rsidRPr="009B28B0" w:rsidRDefault="002B25A5" w:rsidP="00545032">
            <w:pPr>
              <w:rPr>
                <w:rFonts w:ascii="Calibri" w:hAnsi="Calibri" w:cs="Times New Roman"/>
              </w:rPr>
            </w:pPr>
            <w:r>
              <w:rPr>
                <w:rFonts w:ascii="Calibri" w:hAnsi="Calibri" w:cs="Times New Roman"/>
              </w:rPr>
              <w:t>RSAW Task Force</w:t>
            </w:r>
          </w:p>
        </w:tc>
        <w:tc>
          <w:tcPr>
            <w:tcW w:w="5040" w:type="dxa"/>
            <w:tcBorders>
              <w:top w:val="single" w:sz="4" w:space="0" w:color="000000"/>
              <w:left w:val="single" w:sz="4" w:space="0" w:color="000000"/>
              <w:bottom w:val="single" w:sz="4" w:space="0" w:color="000000"/>
              <w:right w:val="single" w:sz="4" w:space="0" w:color="000000"/>
            </w:tcBorders>
          </w:tcPr>
          <w:p w14:paraId="488C7A8F" w14:textId="05D2F6BB" w:rsidR="002A01BD" w:rsidRDefault="002B25A5" w:rsidP="00545032">
            <w:pPr>
              <w:rPr>
                <w:rFonts w:ascii="Calibri" w:hAnsi="Calibri" w:cs="Times New Roman"/>
              </w:rPr>
            </w:pPr>
            <w:r>
              <w:rPr>
                <w:rFonts w:ascii="Calibri" w:hAnsi="Calibri" w:cs="Times New Roman"/>
              </w:rPr>
              <w:t>Removed unne</w:t>
            </w:r>
            <w:r w:rsidR="00750671">
              <w:rPr>
                <w:rFonts w:ascii="Calibri" w:hAnsi="Calibri" w:cs="Times New Roman"/>
              </w:rPr>
              <w:t>e</w:t>
            </w:r>
            <w:r>
              <w:rPr>
                <w:rFonts w:ascii="Calibri" w:hAnsi="Calibri" w:cs="Times New Roman"/>
              </w:rPr>
              <w:t>ded instruction from R2 CAA.</w:t>
            </w:r>
          </w:p>
          <w:p w14:paraId="50469AE9" w14:textId="77777777" w:rsidR="002B25A5" w:rsidRPr="009B28B0" w:rsidRDefault="002B25A5" w:rsidP="00545032">
            <w:pPr>
              <w:rPr>
                <w:rFonts w:ascii="Calibri" w:hAnsi="Calibri" w:cs="Times New Roman"/>
              </w:rPr>
            </w:pPr>
            <w:r>
              <w:rPr>
                <w:rFonts w:ascii="Calibri" w:hAnsi="Calibri" w:cs="Times New Roman"/>
              </w:rPr>
              <w:t>Added Glossary terms.</w:t>
            </w:r>
          </w:p>
        </w:tc>
      </w:tr>
      <w:tr w:rsidR="002A01BD" w:rsidRPr="009B28B0" w14:paraId="5D7803E9" w14:textId="77777777" w:rsidTr="00545032">
        <w:tc>
          <w:tcPr>
            <w:tcW w:w="1016" w:type="dxa"/>
            <w:tcBorders>
              <w:top w:val="single" w:sz="4" w:space="0" w:color="000000"/>
              <w:left w:val="single" w:sz="4" w:space="0" w:color="000000"/>
              <w:bottom w:val="single" w:sz="4" w:space="0" w:color="000000"/>
              <w:right w:val="single" w:sz="4" w:space="0" w:color="000000"/>
            </w:tcBorders>
          </w:tcPr>
          <w:p w14:paraId="22A3A2D6" w14:textId="77777777" w:rsidR="002A01BD" w:rsidRDefault="00750671" w:rsidP="00CF0C11">
            <w:pPr>
              <w:jc w:val="center"/>
              <w:rPr>
                <w:rFonts w:ascii="Calibri" w:hAnsi="Calibri" w:cs="Times New Roman"/>
              </w:rPr>
            </w:pPr>
            <w:r>
              <w:rPr>
                <w:rFonts w:ascii="Calibri" w:hAnsi="Calibri" w:cs="Times New Roman"/>
              </w:rPr>
              <w:t>3</w:t>
            </w:r>
          </w:p>
        </w:tc>
        <w:tc>
          <w:tcPr>
            <w:tcW w:w="1882" w:type="dxa"/>
            <w:tcBorders>
              <w:top w:val="single" w:sz="4" w:space="0" w:color="000000"/>
              <w:left w:val="single" w:sz="4" w:space="0" w:color="000000"/>
              <w:bottom w:val="single" w:sz="4" w:space="0" w:color="000000"/>
              <w:right w:val="single" w:sz="4" w:space="0" w:color="000000"/>
            </w:tcBorders>
          </w:tcPr>
          <w:p w14:paraId="7AAABF95" w14:textId="77777777" w:rsidR="002A01BD" w:rsidRPr="009B28B0" w:rsidRDefault="00BB4E73" w:rsidP="00CF0C11">
            <w:pPr>
              <w:jc w:val="center"/>
              <w:rPr>
                <w:rFonts w:ascii="Calibri" w:hAnsi="Calibri" w:cs="Times New Roman"/>
              </w:rPr>
            </w:pPr>
            <w:r>
              <w:rPr>
                <w:rFonts w:ascii="Calibri" w:hAnsi="Calibri" w:cs="Times New Roman"/>
              </w:rPr>
              <w:t>3/14</w:t>
            </w:r>
            <w:r w:rsidR="00750671">
              <w:rPr>
                <w:rFonts w:ascii="Calibri" w:hAnsi="Calibri" w:cs="Times New Roman"/>
              </w:rPr>
              <w:t>/2019</w:t>
            </w:r>
          </w:p>
        </w:tc>
        <w:tc>
          <w:tcPr>
            <w:tcW w:w="2520" w:type="dxa"/>
            <w:tcBorders>
              <w:top w:val="single" w:sz="4" w:space="0" w:color="000000"/>
              <w:left w:val="single" w:sz="4" w:space="0" w:color="000000"/>
              <w:bottom w:val="single" w:sz="4" w:space="0" w:color="000000"/>
              <w:right w:val="single" w:sz="4" w:space="0" w:color="000000"/>
            </w:tcBorders>
          </w:tcPr>
          <w:p w14:paraId="0384C127" w14:textId="77777777" w:rsidR="002A01BD" w:rsidRPr="009B28B0" w:rsidRDefault="00750671" w:rsidP="00545032">
            <w:pPr>
              <w:rPr>
                <w:rFonts w:ascii="Calibri" w:hAnsi="Calibri" w:cs="Times New Roman"/>
              </w:rPr>
            </w:pPr>
            <w:r>
              <w:rPr>
                <w:rFonts w:ascii="Calibri" w:hAnsi="Calibri" w:cs="Times New Roman"/>
              </w:rPr>
              <w:t>RSAW Task Force</w:t>
            </w:r>
          </w:p>
        </w:tc>
        <w:tc>
          <w:tcPr>
            <w:tcW w:w="5040" w:type="dxa"/>
            <w:tcBorders>
              <w:top w:val="single" w:sz="4" w:space="0" w:color="000000"/>
              <w:left w:val="single" w:sz="4" w:space="0" w:color="000000"/>
              <w:bottom w:val="single" w:sz="4" w:space="0" w:color="000000"/>
              <w:right w:val="single" w:sz="4" w:space="0" w:color="000000"/>
            </w:tcBorders>
          </w:tcPr>
          <w:p w14:paraId="4699C9BB" w14:textId="77777777" w:rsidR="00F6552F" w:rsidRDefault="00F6552F" w:rsidP="00545032">
            <w:pPr>
              <w:rPr>
                <w:rFonts w:ascii="Calibri" w:hAnsi="Calibri" w:cs="Times New Roman"/>
              </w:rPr>
            </w:pPr>
            <w:r>
              <w:rPr>
                <w:rFonts w:ascii="Calibri" w:hAnsi="Calibri" w:cs="Times New Roman"/>
              </w:rPr>
              <w:t>Addressed comments from RF and TexasRE.</w:t>
            </w:r>
          </w:p>
          <w:p w14:paraId="16F298C3" w14:textId="0DAD260F" w:rsidR="002A01BD" w:rsidRDefault="00B96A5C" w:rsidP="00545032">
            <w:pPr>
              <w:rPr>
                <w:rFonts w:ascii="Calibri" w:hAnsi="Calibri" w:cs="Times New Roman"/>
              </w:rPr>
            </w:pPr>
            <w:r>
              <w:rPr>
                <w:rFonts w:ascii="Calibri" w:hAnsi="Calibri" w:cs="Times New Roman"/>
              </w:rPr>
              <w:t>Per RF feedback, m</w:t>
            </w:r>
            <w:r w:rsidR="00750671">
              <w:rPr>
                <w:rFonts w:ascii="Calibri" w:hAnsi="Calibri" w:cs="Times New Roman"/>
              </w:rPr>
              <w:t>odified R2 Section 3 Note to Auditor #5.</w:t>
            </w:r>
          </w:p>
          <w:p w14:paraId="73DB2F07" w14:textId="1D796017" w:rsidR="00B96A5C" w:rsidRDefault="00BB4E73" w:rsidP="00B96A5C">
            <w:pPr>
              <w:rPr>
                <w:rFonts w:ascii="Calibri" w:hAnsi="Calibri" w:cs="Times New Roman"/>
              </w:rPr>
            </w:pPr>
            <w:r>
              <w:rPr>
                <w:rFonts w:ascii="Calibri" w:hAnsi="Calibri" w:cs="Times New Roman"/>
              </w:rPr>
              <w:t xml:space="preserve">Adapted </w:t>
            </w:r>
            <w:r w:rsidR="00B96A5C">
              <w:rPr>
                <w:rFonts w:ascii="Calibri" w:hAnsi="Calibri" w:cs="Times New Roman"/>
              </w:rPr>
              <w:t>TexasRE feedback</w:t>
            </w:r>
            <w:r>
              <w:rPr>
                <w:rFonts w:ascii="Calibri" w:hAnsi="Calibri" w:cs="Times New Roman"/>
              </w:rPr>
              <w:t xml:space="preserve"> by</w:t>
            </w:r>
            <w:r w:rsidR="00B96A5C">
              <w:rPr>
                <w:rFonts w:ascii="Calibri" w:hAnsi="Calibri" w:cs="Times New Roman"/>
              </w:rPr>
              <w:t xml:space="preserve"> simplif</w:t>
            </w:r>
            <w:r>
              <w:rPr>
                <w:rFonts w:ascii="Calibri" w:hAnsi="Calibri" w:cs="Times New Roman"/>
              </w:rPr>
              <w:t>ying</w:t>
            </w:r>
            <w:r w:rsidR="00B96A5C">
              <w:rPr>
                <w:rFonts w:ascii="Calibri" w:hAnsi="Calibri" w:cs="Times New Roman"/>
              </w:rPr>
              <w:t xml:space="preserve"> </w:t>
            </w:r>
            <w:r>
              <w:rPr>
                <w:rFonts w:ascii="Calibri" w:hAnsi="Calibri" w:cs="Times New Roman"/>
              </w:rPr>
              <w:t>the Compliance Assessment Approach to R2 Att1 Sec 5.</w:t>
            </w:r>
          </w:p>
          <w:p w14:paraId="3AA8169B" w14:textId="49FE29DE" w:rsidR="00BB4E73" w:rsidRPr="009B28B0" w:rsidRDefault="00BB4E73" w:rsidP="00BB4E73">
            <w:pPr>
              <w:rPr>
                <w:rFonts w:ascii="Calibri" w:hAnsi="Calibri" w:cs="Times New Roman"/>
              </w:rPr>
            </w:pPr>
            <w:r>
              <w:rPr>
                <w:rFonts w:ascii="Calibri" w:hAnsi="Calibri" w:cs="Times New Roman"/>
              </w:rPr>
              <w:t>Adapted TexasRE feedback by modifying the Compliance Assessment Approach to R2 Att1 Sec 1-</w:t>
            </w:r>
            <w:r w:rsidR="00DA3850">
              <w:rPr>
                <w:rFonts w:ascii="Calibri" w:hAnsi="Calibri" w:cs="Times New Roman"/>
              </w:rPr>
              <w:t>3</w:t>
            </w:r>
            <w:r>
              <w:rPr>
                <w:rFonts w:ascii="Calibri" w:hAnsi="Calibri" w:cs="Times New Roman"/>
              </w:rPr>
              <w:t xml:space="preserve"> to include verification of documented plan, implementation of plan, and achievement of security objective.</w:t>
            </w:r>
          </w:p>
        </w:tc>
      </w:tr>
      <w:tr w:rsidR="00236905" w:rsidRPr="009B28B0" w14:paraId="0306CD65" w14:textId="77777777" w:rsidTr="00545032">
        <w:tc>
          <w:tcPr>
            <w:tcW w:w="1016" w:type="dxa"/>
            <w:tcBorders>
              <w:top w:val="single" w:sz="4" w:space="0" w:color="000000"/>
              <w:left w:val="single" w:sz="4" w:space="0" w:color="000000"/>
              <w:bottom w:val="single" w:sz="4" w:space="0" w:color="000000"/>
              <w:right w:val="single" w:sz="4" w:space="0" w:color="000000"/>
            </w:tcBorders>
          </w:tcPr>
          <w:p w14:paraId="65F2260D" w14:textId="2A47AAAC" w:rsidR="00236905" w:rsidRDefault="00236905" w:rsidP="00CF0C11">
            <w:pPr>
              <w:jc w:val="center"/>
              <w:rPr>
                <w:rFonts w:ascii="Calibri" w:hAnsi="Calibri" w:cs="Times New Roman"/>
              </w:rPr>
            </w:pPr>
            <w:r>
              <w:rPr>
                <w:rFonts w:ascii="Calibri" w:hAnsi="Calibri" w:cs="Times New Roman"/>
              </w:rPr>
              <w:t>4</w:t>
            </w:r>
          </w:p>
        </w:tc>
        <w:tc>
          <w:tcPr>
            <w:tcW w:w="1882" w:type="dxa"/>
            <w:tcBorders>
              <w:top w:val="single" w:sz="4" w:space="0" w:color="000000"/>
              <w:left w:val="single" w:sz="4" w:space="0" w:color="000000"/>
              <w:bottom w:val="single" w:sz="4" w:space="0" w:color="000000"/>
              <w:right w:val="single" w:sz="4" w:space="0" w:color="000000"/>
            </w:tcBorders>
          </w:tcPr>
          <w:p w14:paraId="15AA9F5C" w14:textId="11E571E1" w:rsidR="00236905" w:rsidRDefault="00236905" w:rsidP="00CF0C11">
            <w:pPr>
              <w:jc w:val="center"/>
              <w:rPr>
                <w:rFonts w:ascii="Calibri" w:hAnsi="Calibri" w:cs="Times New Roman"/>
              </w:rPr>
            </w:pPr>
            <w:r>
              <w:rPr>
                <w:rFonts w:ascii="Calibri" w:hAnsi="Calibri" w:cs="Times New Roman"/>
              </w:rPr>
              <w:t>5/1</w:t>
            </w:r>
            <w:r w:rsidR="00900EE5">
              <w:rPr>
                <w:rFonts w:ascii="Calibri" w:hAnsi="Calibri" w:cs="Times New Roman"/>
              </w:rPr>
              <w:t>4</w:t>
            </w:r>
            <w:r>
              <w:rPr>
                <w:rFonts w:ascii="Calibri" w:hAnsi="Calibri" w:cs="Times New Roman"/>
              </w:rPr>
              <w:t>/2019</w:t>
            </w:r>
          </w:p>
        </w:tc>
        <w:tc>
          <w:tcPr>
            <w:tcW w:w="2520" w:type="dxa"/>
            <w:tcBorders>
              <w:top w:val="single" w:sz="4" w:space="0" w:color="000000"/>
              <w:left w:val="single" w:sz="4" w:space="0" w:color="000000"/>
              <w:bottom w:val="single" w:sz="4" w:space="0" w:color="000000"/>
              <w:right w:val="single" w:sz="4" w:space="0" w:color="000000"/>
            </w:tcBorders>
          </w:tcPr>
          <w:p w14:paraId="4DB04FB5" w14:textId="40143013" w:rsidR="00236905" w:rsidRDefault="00236905" w:rsidP="00545032">
            <w:pPr>
              <w:rPr>
                <w:rFonts w:ascii="Calibri" w:hAnsi="Calibri" w:cs="Times New Roman"/>
              </w:rPr>
            </w:pPr>
            <w:r>
              <w:rPr>
                <w:rFonts w:ascii="Calibri" w:hAnsi="Calibri" w:cs="Times New Roman"/>
              </w:rPr>
              <w:t>NERC Legal</w:t>
            </w:r>
            <w:r w:rsidR="00E338B3">
              <w:rPr>
                <w:rFonts w:ascii="Calibri" w:hAnsi="Calibri" w:cs="Times New Roman"/>
              </w:rPr>
              <w:t>, RSAW Task Force</w:t>
            </w:r>
          </w:p>
        </w:tc>
        <w:tc>
          <w:tcPr>
            <w:tcW w:w="5040" w:type="dxa"/>
            <w:tcBorders>
              <w:top w:val="single" w:sz="4" w:space="0" w:color="000000"/>
              <w:left w:val="single" w:sz="4" w:space="0" w:color="000000"/>
              <w:bottom w:val="single" w:sz="4" w:space="0" w:color="000000"/>
              <w:right w:val="single" w:sz="4" w:space="0" w:color="000000"/>
            </w:tcBorders>
          </w:tcPr>
          <w:p w14:paraId="7FEEB0EF" w14:textId="4F8ACD6D" w:rsidR="00236905" w:rsidRDefault="00236905" w:rsidP="00545032">
            <w:pPr>
              <w:rPr>
                <w:rFonts w:ascii="Calibri" w:hAnsi="Calibri" w:cs="Times New Roman"/>
              </w:rPr>
            </w:pPr>
            <w:r>
              <w:rPr>
                <w:rFonts w:ascii="Calibri" w:hAnsi="Calibri" w:cs="Times New Roman"/>
              </w:rPr>
              <w:t>Modified CAA</w:t>
            </w:r>
            <w:r w:rsidR="00900EE5">
              <w:rPr>
                <w:rFonts w:ascii="Calibri" w:hAnsi="Calibri" w:cs="Times New Roman"/>
              </w:rPr>
              <w:t>, survey questions</w:t>
            </w:r>
            <w:r>
              <w:rPr>
                <w:rFonts w:ascii="Calibri" w:hAnsi="Calibri" w:cs="Times New Roman"/>
              </w:rPr>
              <w:t xml:space="preserve"> for R2</w:t>
            </w:r>
            <w:r w:rsidR="00E338B3">
              <w:rPr>
                <w:rFonts w:ascii="Calibri" w:hAnsi="Calibri" w:cs="Times New Roman"/>
              </w:rPr>
              <w:t>, added verification of security objective for R2 Section 4 and R1.</w:t>
            </w:r>
          </w:p>
        </w:tc>
      </w:tr>
    </w:tbl>
    <w:p w14:paraId="603AE60C" w14:textId="77777777" w:rsidR="00D54CB4" w:rsidRPr="008F56D6" w:rsidRDefault="00D54CB4" w:rsidP="00CC7E3E">
      <w:pPr>
        <w:rPr>
          <w:rFonts w:asciiTheme="minorHAnsi" w:hAnsiTheme="minorHAnsi"/>
          <w:b/>
          <w:color w:val="auto"/>
          <w:u w:val="single"/>
          <w14:shadow w14:blurRad="50800" w14:dist="38100" w14:dir="2700000" w14:sx="100000" w14:sy="100000" w14:kx="0" w14:ky="0" w14:algn="tl">
            <w14:srgbClr w14:val="000000">
              <w14:alpha w14:val="60000"/>
            </w14:srgbClr>
          </w14:shadow>
        </w:rPr>
      </w:pPr>
    </w:p>
    <w:sectPr w:rsidR="00D54CB4" w:rsidRPr="008F56D6" w:rsidSect="00F019DB">
      <w:headerReference w:type="default" r:id="rId13"/>
      <w:footerReference w:type="default" r:id="rId14"/>
      <w:pgSz w:w="12240" w:h="15840"/>
      <w:pgMar w:top="990" w:right="720" w:bottom="360" w:left="720" w:header="360" w:footer="360" w:gutter="0"/>
      <w:cols w:space="72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F82FC7" w14:textId="77777777" w:rsidR="004E6A35" w:rsidRDefault="004E6A35">
      <w:r>
        <w:separator/>
      </w:r>
    </w:p>
  </w:endnote>
  <w:endnote w:type="continuationSeparator" w:id="0">
    <w:p w14:paraId="2068DE0A" w14:textId="77777777" w:rsidR="004E6A35" w:rsidRDefault="004E6A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Bold">
    <w:panose1 w:val="00000000000000000000"/>
    <w:charset w:val="00"/>
    <w:family w:val="swiss"/>
    <w:notTrueType/>
    <w:pitch w:val="default"/>
    <w:sig w:usb0="00000003" w:usb1="00000000" w:usb2="00000000" w:usb3="00000000" w:csb0="00000001" w:csb1="00000000"/>
  </w:font>
  <w:font w:name="SymbolMT">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009CF4" w14:textId="0AC8FACA" w:rsidR="00B95E90" w:rsidRPr="001D34F6" w:rsidRDefault="00B95E90" w:rsidP="00E67FE8">
    <w:pPr>
      <w:widowControl w:val="0"/>
      <w:spacing w:line="310" w:lineRule="exact"/>
      <w:rPr>
        <w:rFonts w:asciiTheme="minorHAnsi" w:hAnsiTheme="minorHAnsi" w:cs="Times New Roman"/>
        <w:sz w:val="18"/>
        <w:szCs w:val="18"/>
      </w:rPr>
    </w:pPr>
    <w:r w:rsidRPr="001D34F6">
      <w:rPr>
        <w:rFonts w:asciiTheme="minorHAnsi" w:hAnsiTheme="minorHAnsi" w:cs="Times New Roman"/>
        <w:sz w:val="18"/>
        <w:szCs w:val="18"/>
      </w:rPr>
      <w:t xml:space="preserve">NERC Reliability Standard Audit Worksheet </w:t>
    </w:r>
  </w:p>
  <w:p w14:paraId="1F9217AE" w14:textId="77777777" w:rsidR="00B95E90" w:rsidRPr="001D34F6" w:rsidRDefault="00B95E90" w:rsidP="00E67FE8">
    <w:pPr>
      <w:widowControl w:val="0"/>
      <w:spacing w:line="220" w:lineRule="exact"/>
      <w:rPr>
        <w:rFonts w:asciiTheme="minorHAnsi" w:hAnsiTheme="minorHAnsi" w:cs="Times New Roman"/>
        <w:sz w:val="18"/>
        <w:szCs w:val="18"/>
      </w:rPr>
    </w:pPr>
    <w:r>
      <w:rPr>
        <w:rFonts w:asciiTheme="minorHAnsi" w:hAnsiTheme="minorHAnsi" w:cs="Times New Roman"/>
        <w:sz w:val="18"/>
        <w:szCs w:val="18"/>
      </w:rPr>
      <w:t>Audit ID</w:t>
    </w:r>
    <w:r w:rsidRPr="001D34F6">
      <w:rPr>
        <w:rFonts w:asciiTheme="minorHAnsi" w:hAnsiTheme="minorHAnsi" w:cs="Times New Roman"/>
        <w:sz w:val="18"/>
        <w:szCs w:val="18"/>
      </w:rPr>
      <w:t xml:space="preserve">: </w:t>
    </w:r>
    <w:r w:rsidRPr="00F019DB">
      <w:rPr>
        <w:rFonts w:asciiTheme="minorHAnsi" w:hAnsiTheme="minorHAnsi" w:cs="Times New Roman"/>
        <w:color w:val="BFBFBF" w:themeColor="background1" w:themeShade="BF"/>
        <w:sz w:val="18"/>
        <w:szCs w:val="18"/>
      </w:rPr>
      <w:t xml:space="preserve">Audit ID if available; or </w:t>
    </w:r>
    <w:r>
      <w:rPr>
        <w:rFonts w:asciiTheme="minorHAnsi" w:hAnsiTheme="minorHAnsi" w:cs="Times New Roman"/>
        <w:color w:val="BFBFBF" w:themeColor="background1" w:themeShade="BF"/>
        <w:sz w:val="18"/>
        <w:szCs w:val="18"/>
      </w:rPr>
      <w:t>REG-</w:t>
    </w:r>
    <w:r w:rsidRPr="00F019DB">
      <w:rPr>
        <w:rFonts w:asciiTheme="minorHAnsi" w:hAnsiTheme="minorHAnsi" w:cs="Times New Roman"/>
        <w:color w:val="BFBFBF" w:themeColor="background1" w:themeShade="BF"/>
        <w:sz w:val="18"/>
        <w:szCs w:val="18"/>
      </w:rPr>
      <w:t>NCRnnnnn-YYYYMMDD</w:t>
    </w:r>
  </w:p>
  <w:p w14:paraId="42A33C49" w14:textId="1308D6BF" w:rsidR="00B95E90" w:rsidRPr="008C17EB" w:rsidRDefault="00B95E90" w:rsidP="00AF6EF7">
    <w:pPr>
      <w:widowControl w:val="0"/>
      <w:rPr>
        <w:rFonts w:asciiTheme="minorHAnsi" w:hAnsiTheme="minorHAnsi"/>
        <w:sz w:val="18"/>
        <w:szCs w:val="18"/>
      </w:rPr>
    </w:pPr>
    <w:r w:rsidRPr="001D34F6">
      <w:rPr>
        <w:rFonts w:asciiTheme="minorHAnsi" w:hAnsiTheme="minorHAnsi" w:cs="Times New Roman"/>
        <w:sz w:val="18"/>
        <w:szCs w:val="18"/>
      </w:rPr>
      <w:t xml:space="preserve">RSAW Version: </w:t>
    </w:r>
    <w:r w:rsidRPr="001D34F6">
      <w:rPr>
        <w:rFonts w:asciiTheme="minorHAnsi" w:hAnsiTheme="minorHAnsi"/>
        <w:sz w:val="18"/>
        <w:szCs w:val="18"/>
      </w:rPr>
      <w:t>RSAW_</w:t>
    </w:r>
    <w:r w:rsidRPr="002F72CE">
      <w:rPr>
        <w:rFonts w:asciiTheme="minorHAnsi" w:hAnsiTheme="minorHAnsi"/>
        <w:color w:val="auto"/>
        <w:sz w:val="18"/>
        <w:szCs w:val="22"/>
      </w:rPr>
      <w:t>CIP-003-7</w:t>
    </w:r>
    <w:r>
      <w:rPr>
        <w:rFonts w:asciiTheme="minorHAnsi" w:hAnsiTheme="minorHAnsi"/>
        <w:color w:val="auto"/>
        <w:sz w:val="18"/>
        <w:szCs w:val="22"/>
      </w:rPr>
      <w:t>_2019</w:t>
    </w:r>
    <w:r w:rsidRPr="002F72CE">
      <w:rPr>
        <w:rFonts w:asciiTheme="minorHAnsi" w:hAnsiTheme="minorHAnsi"/>
        <w:color w:val="auto"/>
        <w:sz w:val="18"/>
        <w:szCs w:val="22"/>
      </w:rPr>
      <w:t>_v1</w:t>
    </w:r>
    <w:r>
      <w:rPr>
        <w:rFonts w:asciiTheme="minorHAnsi" w:hAnsiTheme="minorHAnsi"/>
        <w:color w:val="auto"/>
        <w:sz w:val="18"/>
        <w:szCs w:val="22"/>
      </w:rPr>
      <w:t xml:space="preserve"> </w:t>
    </w:r>
    <w:r w:rsidRPr="004C51E4">
      <w:rPr>
        <w:rFonts w:asciiTheme="minorHAnsi" w:hAnsiTheme="minorHAnsi"/>
        <w:color w:val="auto"/>
        <w:sz w:val="18"/>
        <w:szCs w:val="22"/>
      </w:rPr>
      <w:t xml:space="preserve">Revision Date: </w:t>
    </w:r>
    <w:r>
      <w:rPr>
        <w:rFonts w:asciiTheme="minorHAnsi" w:hAnsiTheme="minorHAnsi"/>
        <w:color w:val="auto"/>
        <w:sz w:val="18"/>
        <w:szCs w:val="22"/>
      </w:rPr>
      <w:t>May 14, 2019</w:t>
    </w:r>
    <w:r w:rsidRPr="004C51E4">
      <w:rPr>
        <w:rFonts w:asciiTheme="minorHAnsi" w:hAnsiTheme="minorHAnsi"/>
        <w:color w:val="auto"/>
        <w:sz w:val="18"/>
        <w:szCs w:val="22"/>
      </w:rPr>
      <w:t xml:space="preserve"> RSAW Template: RSAW2018R4.0</w:t>
    </w:r>
  </w:p>
  <w:p w14:paraId="0B4CA0B4" w14:textId="3A5766AB" w:rsidR="00B95E90" w:rsidRPr="0071254D" w:rsidRDefault="00B95E90" w:rsidP="00953B08">
    <w:pPr>
      <w:widowControl w:val="0"/>
      <w:spacing w:line="244" w:lineRule="exact"/>
      <w:jc w:val="center"/>
      <w:rPr>
        <w:rFonts w:asciiTheme="minorHAnsi" w:hAnsiTheme="minorHAnsi" w:cs="Times New Roman"/>
        <w:sz w:val="18"/>
        <w:szCs w:val="18"/>
      </w:rPr>
    </w:pPr>
    <w:r w:rsidRPr="0071254D">
      <w:rPr>
        <w:rStyle w:val="PageNumber"/>
        <w:rFonts w:asciiTheme="minorHAnsi" w:hAnsiTheme="minorHAnsi" w:cs="Times New Roman"/>
        <w:sz w:val="18"/>
        <w:szCs w:val="18"/>
      </w:rPr>
      <w:fldChar w:fldCharType="begin"/>
    </w:r>
    <w:r w:rsidRPr="0071254D">
      <w:rPr>
        <w:rStyle w:val="PageNumber"/>
        <w:rFonts w:asciiTheme="minorHAnsi" w:hAnsiTheme="minorHAnsi" w:cs="Times New Roman"/>
        <w:sz w:val="18"/>
        <w:szCs w:val="18"/>
      </w:rPr>
      <w:instrText xml:space="preserve"> PAGE </w:instrText>
    </w:r>
    <w:r w:rsidRPr="0071254D">
      <w:rPr>
        <w:rStyle w:val="PageNumber"/>
        <w:rFonts w:asciiTheme="minorHAnsi" w:hAnsiTheme="minorHAnsi" w:cs="Times New Roman"/>
        <w:sz w:val="18"/>
        <w:szCs w:val="18"/>
      </w:rPr>
      <w:fldChar w:fldCharType="separate"/>
    </w:r>
    <w:r w:rsidR="00EB6D2D">
      <w:rPr>
        <w:rStyle w:val="PageNumber"/>
        <w:rFonts w:asciiTheme="minorHAnsi" w:hAnsiTheme="minorHAnsi" w:cs="Times New Roman"/>
        <w:noProof/>
        <w:sz w:val="18"/>
        <w:szCs w:val="18"/>
      </w:rPr>
      <w:t>4</w:t>
    </w:r>
    <w:r w:rsidRPr="0071254D">
      <w:rPr>
        <w:rStyle w:val="PageNumber"/>
        <w:rFonts w:asciiTheme="minorHAnsi" w:hAnsiTheme="minorHAnsi"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6F2710" w14:textId="77777777" w:rsidR="004E6A35" w:rsidRDefault="004E6A35">
      <w:r>
        <w:separator/>
      </w:r>
    </w:p>
  </w:footnote>
  <w:footnote w:type="continuationSeparator" w:id="0">
    <w:p w14:paraId="1A5F2BBB" w14:textId="77777777" w:rsidR="004E6A35" w:rsidRDefault="004E6A35">
      <w:r>
        <w:continuationSeparator/>
      </w:r>
    </w:p>
  </w:footnote>
  <w:footnote w:id="1">
    <w:p w14:paraId="47740C8B" w14:textId="77777777" w:rsidR="00B95E90" w:rsidRPr="004F562B" w:rsidRDefault="00B95E90" w:rsidP="001D52A5">
      <w:pPr>
        <w:widowControl w:val="0"/>
        <w:tabs>
          <w:tab w:val="left" w:pos="0"/>
        </w:tabs>
        <w:jc w:val="both"/>
        <w:rPr>
          <w:rFonts w:asciiTheme="minorHAnsi" w:hAnsiTheme="minorHAnsi" w:cs="Times New Roman"/>
          <w:sz w:val="16"/>
          <w:szCs w:val="16"/>
        </w:rPr>
      </w:pPr>
      <w:r w:rsidRPr="001D52A5">
        <w:rPr>
          <w:rStyle w:val="FootnoteReference"/>
          <w:rFonts w:asciiTheme="minorHAnsi" w:hAnsiTheme="minorHAnsi"/>
          <w:sz w:val="16"/>
          <w:szCs w:val="16"/>
        </w:rPr>
        <w:footnoteRef/>
      </w:r>
      <w:r>
        <w:t xml:space="preserve"> </w:t>
      </w:r>
      <w:r w:rsidRPr="004F562B">
        <w:rPr>
          <w:rFonts w:asciiTheme="minorHAnsi" w:hAnsiTheme="minorHAnsi" w:cs="Times New Roman"/>
          <w:sz w:val="16"/>
          <w:szCs w:val="16"/>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 of the Reliability Standard, this document 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14:paraId="4A121E57" w14:textId="77777777" w:rsidR="00B95E90" w:rsidRPr="004F562B" w:rsidRDefault="00B95E90" w:rsidP="001D52A5">
      <w:pPr>
        <w:jc w:val="both"/>
        <w:rPr>
          <w:rFonts w:asciiTheme="minorHAnsi" w:hAnsiTheme="minorHAnsi" w:cs="Times New Roman"/>
          <w:sz w:val="16"/>
          <w:szCs w:val="16"/>
        </w:rPr>
      </w:pPr>
    </w:p>
    <w:p w14:paraId="3422D463" w14:textId="77777777" w:rsidR="00B95E90" w:rsidRPr="004F562B" w:rsidRDefault="00B95E90" w:rsidP="001D52A5">
      <w:pPr>
        <w:jc w:val="both"/>
        <w:rPr>
          <w:rFonts w:asciiTheme="minorHAnsi" w:hAnsiTheme="minorHAnsi" w:cs="Times New Roman"/>
          <w:sz w:val="16"/>
          <w:szCs w:val="16"/>
        </w:rPr>
      </w:pPr>
      <w:r w:rsidRPr="004F562B">
        <w:rPr>
          <w:rFonts w:asciiTheme="minorHAnsi" w:hAnsiTheme="minorHAnsi" w:cs="Times New Roman"/>
          <w:sz w:val="16"/>
          <w:szCs w:val="16"/>
        </w:rPr>
        <w:t xml:space="preserve">The RSAW </w:t>
      </w:r>
      <w:r>
        <w:rPr>
          <w:rFonts w:asciiTheme="minorHAnsi" w:hAnsiTheme="minorHAnsi" w:cs="Times New Roman"/>
          <w:sz w:val="16"/>
          <w:szCs w:val="16"/>
        </w:rPr>
        <w:t xml:space="preserve">may </w:t>
      </w:r>
      <w:r w:rsidRPr="004F562B">
        <w:rPr>
          <w:rFonts w:asciiTheme="minorHAnsi" w:hAnsiTheme="minorHAnsi" w:cs="Times New Roman"/>
          <w:sz w:val="16"/>
          <w:szCs w:val="16"/>
        </w:rPr>
        <w:t>provide a non</w:t>
      </w:r>
      <w:r w:rsidRPr="004F562B">
        <w:rPr>
          <w:rFonts w:asciiTheme="minorHAnsi" w:hAnsiTheme="minorHAnsi" w:cs="Times New Roman"/>
          <w:sz w:val="16"/>
          <w:szCs w:val="16"/>
        </w:rPr>
        <w:noBreakHyphen/>
        <w:t xml:space="preserve">exclusive list, for informational purposes only, of examples of the types of evidence a registered entity may produce or may be asked to produce to demonstrate compliance with the Reliability Standard.  A registered entity’s adherence to the examples contained within this RSAW does not necessarily constitute compliance with the applicable Reliability Standard, and NERC and the Regional Entity using this RSAW reserve the right to request additional evidence from the registered entity that is not included in this RSAW.  </w:t>
      </w:r>
      <w:r>
        <w:rPr>
          <w:rFonts w:asciiTheme="minorHAnsi" w:hAnsiTheme="minorHAnsi" w:cs="Times New Roman"/>
          <w:sz w:val="16"/>
          <w:szCs w:val="16"/>
        </w:rPr>
        <w:t>This</w:t>
      </w:r>
      <w:r w:rsidRPr="004F562B">
        <w:rPr>
          <w:rFonts w:asciiTheme="minorHAnsi" w:hAnsiTheme="minorHAnsi" w:cs="Times New Roman"/>
          <w:sz w:val="16"/>
          <w:szCs w:val="16"/>
        </w:rPr>
        <w:t xml:space="preserve"> RSAW </w:t>
      </w:r>
      <w:r>
        <w:rPr>
          <w:rFonts w:asciiTheme="minorHAnsi" w:hAnsiTheme="minorHAnsi" w:cs="Times New Roman"/>
          <w:sz w:val="16"/>
          <w:szCs w:val="16"/>
        </w:rPr>
        <w:t xml:space="preserve">may </w:t>
      </w:r>
      <w:r w:rsidRPr="004F562B">
        <w:rPr>
          <w:rFonts w:asciiTheme="minorHAnsi" w:hAnsiTheme="minorHAnsi" w:cs="Times New Roman"/>
          <w:sz w:val="16"/>
          <w:szCs w:val="16"/>
        </w:rPr>
        <w:t>include excerpts from FERC Orders and other regulatory references</w:t>
      </w:r>
      <w:r>
        <w:rPr>
          <w:rFonts w:asciiTheme="minorHAnsi" w:hAnsiTheme="minorHAnsi" w:cs="Times New Roman"/>
          <w:sz w:val="16"/>
          <w:szCs w:val="16"/>
        </w:rPr>
        <w:t xml:space="preserve"> which</w:t>
      </w:r>
      <w:r w:rsidRPr="004F562B">
        <w:rPr>
          <w:rFonts w:asciiTheme="minorHAnsi" w:hAnsiTheme="minorHAnsi" w:cs="Times New Roman"/>
          <w:sz w:val="16"/>
          <w:szCs w:val="16"/>
        </w:rPr>
        <w:t xml:space="preserve"> are provided for ease of reference only, and this document does not necessarily include all applicable Order provisions.  In the event of a discrepancy between FERC Orders, and the language included in this document, FERC Orders shall prevail.   </w:t>
      </w:r>
    </w:p>
    <w:p w14:paraId="373A9935" w14:textId="77777777" w:rsidR="00B95E90" w:rsidRDefault="00B95E90">
      <w:pPr>
        <w:pStyle w:val="FootnoteText"/>
      </w:pPr>
    </w:p>
  </w:footnote>
  <w:footnote w:id="2">
    <w:p w14:paraId="5E14456B" w14:textId="77777777" w:rsidR="00B95E90" w:rsidRPr="005E228B" w:rsidRDefault="00B95E90">
      <w:pPr>
        <w:pStyle w:val="FootnoteText"/>
        <w:rPr>
          <w:rFonts w:asciiTheme="minorHAnsi" w:hAnsiTheme="minorHAnsi" w:cs="Times New Roman"/>
          <w:sz w:val="16"/>
          <w:szCs w:val="16"/>
        </w:rPr>
      </w:pPr>
      <w:r w:rsidRPr="005E228B">
        <w:rPr>
          <w:rStyle w:val="FootnoteReference"/>
          <w:rFonts w:asciiTheme="minorHAnsi" w:hAnsiTheme="minorHAnsi"/>
          <w:sz w:val="16"/>
          <w:szCs w:val="16"/>
        </w:rPr>
        <w:footnoteRef/>
      </w:r>
      <w:r>
        <w:t xml:space="preserve"> </w:t>
      </w:r>
      <w:r w:rsidRPr="005E228B">
        <w:rPr>
          <w:rFonts w:asciiTheme="minorHAnsi" w:hAnsiTheme="minorHAnsi" w:cs="Times New Roman"/>
          <w:sz w:val="16"/>
          <w:szCs w:val="16"/>
        </w:rPr>
        <w:t>Compliance Assessment Date(s): The date(s) the actual compliance assessment (on-site audit, off-site spot check, etc.) occurs.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8E9AE4" w14:textId="7640DD0D" w:rsidR="00B95E90" w:rsidRDefault="00B95E90" w:rsidP="00E67FE8">
    <w:pPr>
      <w:widowControl w:val="0"/>
      <w:spacing w:line="294" w:lineRule="exact"/>
      <w:rPr>
        <w:rFonts w:ascii="Times New Roman" w:hAnsi="Times New Roman" w:cs="Times New Roman"/>
        <w:b/>
        <w:bCs/>
        <w:color w:val="003366"/>
        <w:sz w:val="28"/>
        <w:szCs w:val="28"/>
      </w:rPr>
    </w:pPr>
  </w:p>
  <w:p w14:paraId="76D8DA6B" w14:textId="55232B16" w:rsidR="00B95E90" w:rsidRPr="00747591" w:rsidRDefault="00B95E90" w:rsidP="00AA4874">
    <w:pPr>
      <w:widowControl w:val="0"/>
      <w:spacing w:line="294" w:lineRule="exact"/>
      <w:jc w:val="center"/>
      <w:rPr>
        <w:rFonts w:ascii="Tahoma" w:hAnsi="Tahoma" w:cs="Tahoma"/>
        <w:b/>
        <w:bCs/>
        <w:sz w:val="22"/>
        <w:szCs w:val="22"/>
      </w:rPr>
    </w:pPr>
    <w:r w:rsidRPr="00747591">
      <w:rPr>
        <w:rFonts w:ascii="Tahoma" w:hAnsi="Tahoma" w:cs="Tahoma"/>
        <w:b/>
        <w:bCs/>
        <w:sz w:val="22"/>
        <w:szCs w:val="22"/>
      </w:rPr>
      <w:t>NERC Reliability Standard Audit Worksheet</w:t>
    </w:r>
  </w:p>
  <w:p w14:paraId="7840208C" w14:textId="77777777" w:rsidR="00B95E90" w:rsidRDefault="00B95E90" w:rsidP="00747591">
    <w:pPr>
      <w:widowControl w:val="0"/>
      <w:spacing w:before="66"/>
      <w:rPr>
        <w:rFonts w:cs="Times New Roman"/>
      </w:rPr>
    </w:pPr>
    <w:r>
      <w:rPr>
        <w:rFonts w:cs="Times New Roman"/>
        <w:noProof/>
      </w:rPr>
      <w:drawing>
        <wp:inline distT="0" distB="0" distL="0" distR="0" wp14:anchorId="568E2CBA" wp14:editId="2756C944">
          <wp:extent cx="5953125" cy="47625"/>
          <wp:effectExtent l="1905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5953125" cy="47625"/>
                  </a:xfrm>
                  <a:prstGeom prst="rect">
                    <a:avLst/>
                  </a:prstGeom>
                  <a:noFill/>
                  <a:ln w="9525">
                    <a:noFill/>
                    <a:miter lim="800000"/>
                    <a:headEnd/>
                    <a:tailEnd/>
                  </a:ln>
                </pic:spPr>
              </pic:pic>
            </a:graphicData>
          </a:graphic>
        </wp:inline>
      </w:drawing>
    </w:r>
  </w:p>
  <w:p w14:paraId="4F2D876E" w14:textId="77777777" w:rsidR="00B95E90" w:rsidRDefault="00B95E90">
    <w:pPr>
      <w:widowControl w:val="0"/>
      <w:spacing w:line="248" w:lineRule="exact"/>
      <w:rPr>
        <w:rFonts w:cs="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67798"/>
    <w:multiLevelType w:val="hybridMultilevel"/>
    <w:tmpl w:val="A60229CE"/>
    <w:lvl w:ilvl="0" w:tplc="0409000F">
      <w:start w:val="1"/>
      <w:numFmt w:val="decimal"/>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1" w15:restartNumberingAfterBreak="0">
    <w:nsid w:val="098B477D"/>
    <w:multiLevelType w:val="hybridMultilevel"/>
    <w:tmpl w:val="38486DBC"/>
    <w:lvl w:ilvl="0" w:tplc="0409000F">
      <w:start w:val="1"/>
      <w:numFmt w:val="decimal"/>
      <w:lvlText w:val="%1."/>
      <w:lvlJc w:val="left"/>
      <w:pPr>
        <w:ind w:left="722" w:hanging="360"/>
      </w:pPr>
    </w:lvl>
    <w:lvl w:ilvl="1" w:tplc="04090019">
      <w:start w:val="1"/>
      <w:numFmt w:val="lowerLetter"/>
      <w:lvlText w:val="%2."/>
      <w:lvlJc w:val="left"/>
      <w:pPr>
        <w:ind w:left="1442" w:hanging="360"/>
      </w:pPr>
    </w:lvl>
    <w:lvl w:ilvl="2" w:tplc="0409001B" w:tentative="1">
      <w:start w:val="1"/>
      <w:numFmt w:val="lowerRoman"/>
      <w:lvlText w:val="%3."/>
      <w:lvlJc w:val="right"/>
      <w:pPr>
        <w:ind w:left="2162" w:hanging="180"/>
      </w:pPr>
    </w:lvl>
    <w:lvl w:ilvl="3" w:tplc="0409000F" w:tentative="1">
      <w:start w:val="1"/>
      <w:numFmt w:val="decimal"/>
      <w:lvlText w:val="%4."/>
      <w:lvlJc w:val="left"/>
      <w:pPr>
        <w:ind w:left="2882" w:hanging="360"/>
      </w:pPr>
    </w:lvl>
    <w:lvl w:ilvl="4" w:tplc="04090019" w:tentative="1">
      <w:start w:val="1"/>
      <w:numFmt w:val="lowerLetter"/>
      <w:lvlText w:val="%5."/>
      <w:lvlJc w:val="left"/>
      <w:pPr>
        <w:ind w:left="3602" w:hanging="360"/>
      </w:pPr>
    </w:lvl>
    <w:lvl w:ilvl="5" w:tplc="0409001B" w:tentative="1">
      <w:start w:val="1"/>
      <w:numFmt w:val="lowerRoman"/>
      <w:lvlText w:val="%6."/>
      <w:lvlJc w:val="right"/>
      <w:pPr>
        <w:ind w:left="4322" w:hanging="180"/>
      </w:pPr>
    </w:lvl>
    <w:lvl w:ilvl="6" w:tplc="0409000F" w:tentative="1">
      <w:start w:val="1"/>
      <w:numFmt w:val="decimal"/>
      <w:lvlText w:val="%7."/>
      <w:lvlJc w:val="left"/>
      <w:pPr>
        <w:ind w:left="5042" w:hanging="360"/>
      </w:pPr>
    </w:lvl>
    <w:lvl w:ilvl="7" w:tplc="04090019" w:tentative="1">
      <w:start w:val="1"/>
      <w:numFmt w:val="lowerLetter"/>
      <w:lvlText w:val="%8."/>
      <w:lvlJc w:val="left"/>
      <w:pPr>
        <w:ind w:left="5762" w:hanging="360"/>
      </w:pPr>
    </w:lvl>
    <w:lvl w:ilvl="8" w:tplc="0409001B" w:tentative="1">
      <w:start w:val="1"/>
      <w:numFmt w:val="lowerRoman"/>
      <w:lvlText w:val="%9."/>
      <w:lvlJc w:val="right"/>
      <w:pPr>
        <w:ind w:left="6482" w:hanging="180"/>
      </w:pPr>
    </w:lvl>
  </w:abstractNum>
  <w:abstractNum w:abstractNumId="2" w15:restartNumberingAfterBreak="0">
    <w:nsid w:val="0F3C25BE"/>
    <w:multiLevelType w:val="hybridMultilevel"/>
    <w:tmpl w:val="C598FB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CB319BF"/>
    <w:multiLevelType w:val="hybridMultilevel"/>
    <w:tmpl w:val="C598FB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C424E4"/>
    <w:multiLevelType w:val="hybridMultilevel"/>
    <w:tmpl w:val="0428AA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10C4E7F"/>
    <w:multiLevelType w:val="hybridMultilevel"/>
    <w:tmpl w:val="3BB86146"/>
    <w:lvl w:ilvl="0" w:tplc="361C54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A7608C8"/>
    <w:multiLevelType w:val="multilevel"/>
    <w:tmpl w:val="0409001F"/>
    <w:styleLink w:val="Style1"/>
    <w:lvl w:ilvl="0">
      <w:start w:val="1"/>
      <w:numFmt w:val="decimal"/>
      <w:lvlText w:val="%1."/>
      <w:lvlJc w:val="left"/>
      <w:pPr>
        <w:ind w:left="360" w:hanging="360"/>
      </w:pPr>
      <w:rPr>
        <w:b/>
        <w:i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DD26F5F"/>
    <w:multiLevelType w:val="hybridMultilevel"/>
    <w:tmpl w:val="C598FB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556423"/>
    <w:multiLevelType w:val="hybridMultilevel"/>
    <w:tmpl w:val="41A8604A"/>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48325EC"/>
    <w:multiLevelType w:val="hybridMultilevel"/>
    <w:tmpl w:val="4F0CF0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53B7276"/>
    <w:multiLevelType w:val="hybridMultilevel"/>
    <w:tmpl w:val="B96A87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AFC3B89"/>
    <w:multiLevelType w:val="hybridMultilevel"/>
    <w:tmpl w:val="C598FB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D6A3CC9"/>
    <w:multiLevelType w:val="hybridMultilevel"/>
    <w:tmpl w:val="38486DBC"/>
    <w:lvl w:ilvl="0" w:tplc="0409000F">
      <w:start w:val="1"/>
      <w:numFmt w:val="decimal"/>
      <w:lvlText w:val="%1."/>
      <w:lvlJc w:val="left"/>
      <w:pPr>
        <w:ind w:left="722" w:hanging="360"/>
      </w:pPr>
    </w:lvl>
    <w:lvl w:ilvl="1" w:tplc="04090019">
      <w:start w:val="1"/>
      <w:numFmt w:val="lowerLetter"/>
      <w:lvlText w:val="%2."/>
      <w:lvlJc w:val="left"/>
      <w:pPr>
        <w:ind w:left="1442" w:hanging="360"/>
      </w:pPr>
    </w:lvl>
    <w:lvl w:ilvl="2" w:tplc="0409001B" w:tentative="1">
      <w:start w:val="1"/>
      <w:numFmt w:val="lowerRoman"/>
      <w:lvlText w:val="%3."/>
      <w:lvlJc w:val="right"/>
      <w:pPr>
        <w:ind w:left="2162" w:hanging="180"/>
      </w:pPr>
    </w:lvl>
    <w:lvl w:ilvl="3" w:tplc="0409000F" w:tentative="1">
      <w:start w:val="1"/>
      <w:numFmt w:val="decimal"/>
      <w:lvlText w:val="%4."/>
      <w:lvlJc w:val="left"/>
      <w:pPr>
        <w:ind w:left="2882" w:hanging="360"/>
      </w:pPr>
    </w:lvl>
    <w:lvl w:ilvl="4" w:tplc="04090019" w:tentative="1">
      <w:start w:val="1"/>
      <w:numFmt w:val="lowerLetter"/>
      <w:lvlText w:val="%5."/>
      <w:lvlJc w:val="left"/>
      <w:pPr>
        <w:ind w:left="3602" w:hanging="360"/>
      </w:pPr>
    </w:lvl>
    <w:lvl w:ilvl="5" w:tplc="0409001B" w:tentative="1">
      <w:start w:val="1"/>
      <w:numFmt w:val="lowerRoman"/>
      <w:lvlText w:val="%6."/>
      <w:lvlJc w:val="right"/>
      <w:pPr>
        <w:ind w:left="4322" w:hanging="180"/>
      </w:pPr>
    </w:lvl>
    <w:lvl w:ilvl="6" w:tplc="0409000F" w:tentative="1">
      <w:start w:val="1"/>
      <w:numFmt w:val="decimal"/>
      <w:lvlText w:val="%7."/>
      <w:lvlJc w:val="left"/>
      <w:pPr>
        <w:ind w:left="5042" w:hanging="360"/>
      </w:pPr>
    </w:lvl>
    <w:lvl w:ilvl="7" w:tplc="04090019" w:tentative="1">
      <w:start w:val="1"/>
      <w:numFmt w:val="lowerLetter"/>
      <w:lvlText w:val="%8."/>
      <w:lvlJc w:val="left"/>
      <w:pPr>
        <w:ind w:left="5762" w:hanging="360"/>
      </w:pPr>
    </w:lvl>
    <w:lvl w:ilvl="8" w:tplc="0409001B" w:tentative="1">
      <w:start w:val="1"/>
      <w:numFmt w:val="lowerRoman"/>
      <w:lvlText w:val="%9."/>
      <w:lvlJc w:val="right"/>
      <w:pPr>
        <w:ind w:left="6482" w:hanging="180"/>
      </w:pPr>
    </w:lvl>
  </w:abstractNum>
  <w:abstractNum w:abstractNumId="13" w15:restartNumberingAfterBreak="0">
    <w:nsid w:val="70A66056"/>
    <w:multiLevelType w:val="multilevel"/>
    <w:tmpl w:val="3FE0FBF8"/>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4" w15:restartNumberingAfterBreak="0">
    <w:nsid w:val="77C63587"/>
    <w:multiLevelType w:val="hybridMultilevel"/>
    <w:tmpl w:val="4F0CF0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13"/>
  </w:num>
  <w:num w:numId="3">
    <w:abstractNumId w:val="5"/>
  </w:num>
  <w:num w:numId="4">
    <w:abstractNumId w:val="8"/>
  </w:num>
  <w:num w:numId="5">
    <w:abstractNumId w:val="0"/>
  </w:num>
  <w:num w:numId="6">
    <w:abstractNumId w:val="3"/>
  </w:num>
  <w:num w:numId="7">
    <w:abstractNumId w:val="12"/>
  </w:num>
  <w:num w:numId="8">
    <w:abstractNumId w:val="14"/>
  </w:num>
  <w:num w:numId="9">
    <w:abstractNumId w:val="10"/>
  </w:num>
  <w:num w:numId="10">
    <w:abstractNumId w:val="4"/>
  </w:num>
  <w:num w:numId="11">
    <w:abstractNumId w:val="7"/>
  </w:num>
  <w:num w:numId="12">
    <w:abstractNumId w:val="9"/>
  </w:num>
  <w:num w:numId="13">
    <w:abstractNumId w:val="2"/>
  </w:num>
  <w:num w:numId="14">
    <w:abstractNumId w:val="11"/>
  </w:num>
  <w:num w:numId="15">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movePersonalInformation/>
  <w:removeDateAndTime/>
  <w:embedSystemFonts/>
  <w:bordersDoNotSurroundHeader/>
  <w:bordersDoNotSurroundFooter/>
  <w:hideSpellingErrors/>
  <w:hideGrammaticalErrors/>
  <w:attachedTemplate r:id="rId1"/>
  <w:stylePaneFormatFilter w:val="B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1"/>
  <w:revisionView w:inkAnnotations="0"/>
  <w:doNotTrackFormatting/>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72CE"/>
    <w:rsid w:val="0000065C"/>
    <w:rsid w:val="000051AD"/>
    <w:rsid w:val="00010230"/>
    <w:rsid w:val="00010389"/>
    <w:rsid w:val="00010401"/>
    <w:rsid w:val="00013BFD"/>
    <w:rsid w:val="00014D37"/>
    <w:rsid w:val="000152EB"/>
    <w:rsid w:val="00015EAB"/>
    <w:rsid w:val="0001788B"/>
    <w:rsid w:val="000179A2"/>
    <w:rsid w:val="000212D9"/>
    <w:rsid w:val="00021844"/>
    <w:rsid w:val="00022E22"/>
    <w:rsid w:val="00024546"/>
    <w:rsid w:val="000247EF"/>
    <w:rsid w:val="000300B9"/>
    <w:rsid w:val="00034ADC"/>
    <w:rsid w:val="0003648C"/>
    <w:rsid w:val="00036978"/>
    <w:rsid w:val="00041263"/>
    <w:rsid w:val="00041788"/>
    <w:rsid w:val="00044024"/>
    <w:rsid w:val="00045121"/>
    <w:rsid w:val="00047231"/>
    <w:rsid w:val="00052F5E"/>
    <w:rsid w:val="00052FA9"/>
    <w:rsid w:val="0005590C"/>
    <w:rsid w:val="00060F12"/>
    <w:rsid w:val="00061CC7"/>
    <w:rsid w:val="0006360D"/>
    <w:rsid w:val="00072DCD"/>
    <w:rsid w:val="00075B20"/>
    <w:rsid w:val="00077313"/>
    <w:rsid w:val="0008149C"/>
    <w:rsid w:val="00082DC8"/>
    <w:rsid w:val="000849D2"/>
    <w:rsid w:val="000849DD"/>
    <w:rsid w:val="00087F7F"/>
    <w:rsid w:val="000907F2"/>
    <w:rsid w:val="00091FA4"/>
    <w:rsid w:val="00091FEF"/>
    <w:rsid w:val="00097452"/>
    <w:rsid w:val="000A1F3A"/>
    <w:rsid w:val="000A4050"/>
    <w:rsid w:val="000A46BA"/>
    <w:rsid w:val="000A56B5"/>
    <w:rsid w:val="000A6015"/>
    <w:rsid w:val="000A7FA0"/>
    <w:rsid w:val="000B03FA"/>
    <w:rsid w:val="000B0E7C"/>
    <w:rsid w:val="000B1724"/>
    <w:rsid w:val="000B2F8B"/>
    <w:rsid w:val="000B681C"/>
    <w:rsid w:val="000B6877"/>
    <w:rsid w:val="000C282B"/>
    <w:rsid w:val="000C509C"/>
    <w:rsid w:val="000C7A6E"/>
    <w:rsid w:val="000D09F7"/>
    <w:rsid w:val="000D157D"/>
    <w:rsid w:val="000D3E6A"/>
    <w:rsid w:val="000D543C"/>
    <w:rsid w:val="000D57B1"/>
    <w:rsid w:val="000D69B0"/>
    <w:rsid w:val="000E2151"/>
    <w:rsid w:val="000E26E2"/>
    <w:rsid w:val="000E27D2"/>
    <w:rsid w:val="000E2B5C"/>
    <w:rsid w:val="000E3AAA"/>
    <w:rsid w:val="000E3DDD"/>
    <w:rsid w:val="000E4A14"/>
    <w:rsid w:val="000E4EF6"/>
    <w:rsid w:val="000E5A5A"/>
    <w:rsid w:val="000E5DD8"/>
    <w:rsid w:val="000E6A53"/>
    <w:rsid w:val="000E70EC"/>
    <w:rsid w:val="000E7488"/>
    <w:rsid w:val="000F0BD8"/>
    <w:rsid w:val="000F62C0"/>
    <w:rsid w:val="000F6D7D"/>
    <w:rsid w:val="000F723F"/>
    <w:rsid w:val="00100788"/>
    <w:rsid w:val="00101132"/>
    <w:rsid w:val="00101888"/>
    <w:rsid w:val="001057DE"/>
    <w:rsid w:val="001061B6"/>
    <w:rsid w:val="001075BF"/>
    <w:rsid w:val="00111900"/>
    <w:rsid w:val="00111E67"/>
    <w:rsid w:val="00113668"/>
    <w:rsid w:val="00114301"/>
    <w:rsid w:val="00114F96"/>
    <w:rsid w:val="001150AC"/>
    <w:rsid w:val="00115DBA"/>
    <w:rsid w:val="00116AAD"/>
    <w:rsid w:val="00116E61"/>
    <w:rsid w:val="001209C7"/>
    <w:rsid w:val="00132D52"/>
    <w:rsid w:val="00134F95"/>
    <w:rsid w:val="00135B25"/>
    <w:rsid w:val="0013627F"/>
    <w:rsid w:val="00137112"/>
    <w:rsid w:val="00142616"/>
    <w:rsid w:val="00142A0C"/>
    <w:rsid w:val="001463DA"/>
    <w:rsid w:val="0015166E"/>
    <w:rsid w:val="00154FE3"/>
    <w:rsid w:val="001566E4"/>
    <w:rsid w:val="00157B1C"/>
    <w:rsid w:val="001600CB"/>
    <w:rsid w:val="00161974"/>
    <w:rsid w:val="00161BCD"/>
    <w:rsid w:val="00162927"/>
    <w:rsid w:val="00166056"/>
    <w:rsid w:val="0016684F"/>
    <w:rsid w:val="00167DAC"/>
    <w:rsid w:val="00171071"/>
    <w:rsid w:val="00172DFD"/>
    <w:rsid w:val="00177161"/>
    <w:rsid w:val="00177FD0"/>
    <w:rsid w:val="00182687"/>
    <w:rsid w:val="001834DC"/>
    <w:rsid w:val="0018370E"/>
    <w:rsid w:val="00184AA8"/>
    <w:rsid w:val="00184CFC"/>
    <w:rsid w:val="0018782A"/>
    <w:rsid w:val="001902FB"/>
    <w:rsid w:val="00190A05"/>
    <w:rsid w:val="00190B99"/>
    <w:rsid w:val="001929EA"/>
    <w:rsid w:val="00192DE4"/>
    <w:rsid w:val="00193E0F"/>
    <w:rsid w:val="001948C9"/>
    <w:rsid w:val="0019518C"/>
    <w:rsid w:val="00195CCB"/>
    <w:rsid w:val="001978AD"/>
    <w:rsid w:val="00197CA2"/>
    <w:rsid w:val="001A09D6"/>
    <w:rsid w:val="001A23FD"/>
    <w:rsid w:val="001A2527"/>
    <w:rsid w:val="001A32FE"/>
    <w:rsid w:val="001A3811"/>
    <w:rsid w:val="001A6122"/>
    <w:rsid w:val="001B08A7"/>
    <w:rsid w:val="001B192D"/>
    <w:rsid w:val="001B3582"/>
    <w:rsid w:val="001B4609"/>
    <w:rsid w:val="001B6133"/>
    <w:rsid w:val="001B6518"/>
    <w:rsid w:val="001B698D"/>
    <w:rsid w:val="001C03E2"/>
    <w:rsid w:val="001C1A1B"/>
    <w:rsid w:val="001C3ED4"/>
    <w:rsid w:val="001C4056"/>
    <w:rsid w:val="001C51AA"/>
    <w:rsid w:val="001C551D"/>
    <w:rsid w:val="001C70FD"/>
    <w:rsid w:val="001D0DE3"/>
    <w:rsid w:val="001D1BF8"/>
    <w:rsid w:val="001D2A77"/>
    <w:rsid w:val="001D2AC2"/>
    <w:rsid w:val="001D34F6"/>
    <w:rsid w:val="001D4564"/>
    <w:rsid w:val="001D52A5"/>
    <w:rsid w:val="001D5BA4"/>
    <w:rsid w:val="001D62CE"/>
    <w:rsid w:val="001E1503"/>
    <w:rsid w:val="001E184A"/>
    <w:rsid w:val="001E2423"/>
    <w:rsid w:val="001E2A9A"/>
    <w:rsid w:val="001E3714"/>
    <w:rsid w:val="001E3EB3"/>
    <w:rsid w:val="001E6C18"/>
    <w:rsid w:val="001E74CB"/>
    <w:rsid w:val="001E7885"/>
    <w:rsid w:val="001F068A"/>
    <w:rsid w:val="001F4070"/>
    <w:rsid w:val="00200BB7"/>
    <w:rsid w:val="00200C28"/>
    <w:rsid w:val="00200CB2"/>
    <w:rsid w:val="002024E6"/>
    <w:rsid w:val="002027AA"/>
    <w:rsid w:val="002066DB"/>
    <w:rsid w:val="00207E8C"/>
    <w:rsid w:val="002103E2"/>
    <w:rsid w:val="00210513"/>
    <w:rsid w:val="00210BAE"/>
    <w:rsid w:val="002111D4"/>
    <w:rsid w:val="00212EEE"/>
    <w:rsid w:val="00213D72"/>
    <w:rsid w:val="00214DF3"/>
    <w:rsid w:val="002152B0"/>
    <w:rsid w:val="00216D60"/>
    <w:rsid w:val="00217196"/>
    <w:rsid w:val="00222481"/>
    <w:rsid w:val="00224B6E"/>
    <w:rsid w:val="00224F11"/>
    <w:rsid w:val="00225322"/>
    <w:rsid w:val="00226184"/>
    <w:rsid w:val="00231A38"/>
    <w:rsid w:val="00233FE4"/>
    <w:rsid w:val="00234DD6"/>
    <w:rsid w:val="00236905"/>
    <w:rsid w:val="00236B31"/>
    <w:rsid w:val="00237055"/>
    <w:rsid w:val="002420D5"/>
    <w:rsid w:val="0024538A"/>
    <w:rsid w:val="002460D2"/>
    <w:rsid w:val="002462CB"/>
    <w:rsid w:val="00246DD2"/>
    <w:rsid w:val="00247004"/>
    <w:rsid w:val="002515D8"/>
    <w:rsid w:val="00252ABD"/>
    <w:rsid w:val="002613DD"/>
    <w:rsid w:val="00262768"/>
    <w:rsid w:val="002628BA"/>
    <w:rsid w:val="00265481"/>
    <w:rsid w:val="00270B72"/>
    <w:rsid w:val="00271B22"/>
    <w:rsid w:val="0027309F"/>
    <w:rsid w:val="002731DA"/>
    <w:rsid w:val="0027439B"/>
    <w:rsid w:val="00275608"/>
    <w:rsid w:val="00275730"/>
    <w:rsid w:val="00275870"/>
    <w:rsid w:val="00280715"/>
    <w:rsid w:val="00281B80"/>
    <w:rsid w:val="00282C4C"/>
    <w:rsid w:val="002835BF"/>
    <w:rsid w:val="00283D53"/>
    <w:rsid w:val="00284AF0"/>
    <w:rsid w:val="00285B5E"/>
    <w:rsid w:val="00286CAC"/>
    <w:rsid w:val="00287907"/>
    <w:rsid w:val="002907B2"/>
    <w:rsid w:val="00293B3D"/>
    <w:rsid w:val="00293D2F"/>
    <w:rsid w:val="00294318"/>
    <w:rsid w:val="00295776"/>
    <w:rsid w:val="00296AB3"/>
    <w:rsid w:val="00297D67"/>
    <w:rsid w:val="002A007B"/>
    <w:rsid w:val="002A01BD"/>
    <w:rsid w:val="002A0890"/>
    <w:rsid w:val="002A27D4"/>
    <w:rsid w:val="002A297F"/>
    <w:rsid w:val="002A384E"/>
    <w:rsid w:val="002A3B82"/>
    <w:rsid w:val="002A73FC"/>
    <w:rsid w:val="002B25A5"/>
    <w:rsid w:val="002C0108"/>
    <w:rsid w:val="002C053D"/>
    <w:rsid w:val="002C10B1"/>
    <w:rsid w:val="002C1E80"/>
    <w:rsid w:val="002C6994"/>
    <w:rsid w:val="002C78F4"/>
    <w:rsid w:val="002C7972"/>
    <w:rsid w:val="002D13CC"/>
    <w:rsid w:val="002D2FDD"/>
    <w:rsid w:val="002D333F"/>
    <w:rsid w:val="002D3F14"/>
    <w:rsid w:val="002D5177"/>
    <w:rsid w:val="002D5704"/>
    <w:rsid w:val="002D7192"/>
    <w:rsid w:val="002E11CD"/>
    <w:rsid w:val="002E24FB"/>
    <w:rsid w:val="002E30FF"/>
    <w:rsid w:val="002F16A7"/>
    <w:rsid w:val="002F3FA2"/>
    <w:rsid w:val="002F4A27"/>
    <w:rsid w:val="002F6CEE"/>
    <w:rsid w:val="002F72CE"/>
    <w:rsid w:val="0030012B"/>
    <w:rsid w:val="00302220"/>
    <w:rsid w:val="00304924"/>
    <w:rsid w:val="00304FF0"/>
    <w:rsid w:val="003054C4"/>
    <w:rsid w:val="00305CC5"/>
    <w:rsid w:val="00306738"/>
    <w:rsid w:val="003113D1"/>
    <w:rsid w:val="0031156F"/>
    <w:rsid w:val="00311633"/>
    <w:rsid w:val="00323042"/>
    <w:rsid w:val="003230AA"/>
    <w:rsid w:val="00324C2A"/>
    <w:rsid w:val="00330AF1"/>
    <w:rsid w:val="00332EC8"/>
    <w:rsid w:val="00333561"/>
    <w:rsid w:val="00334436"/>
    <w:rsid w:val="00334A5C"/>
    <w:rsid w:val="003379A2"/>
    <w:rsid w:val="00340802"/>
    <w:rsid w:val="00342571"/>
    <w:rsid w:val="0034396E"/>
    <w:rsid w:val="00345FA1"/>
    <w:rsid w:val="00346551"/>
    <w:rsid w:val="00346CA1"/>
    <w:rsid w:val="0035254C"/>
    <w:rsid w:val="00352AC9"/>
    <w:rsid w:val="00353E3C"/>
    <w:rsid w:val="00353EC7"/>
    <w:rsid w:val="00354CBA"/>
    <w:rsid w:val="00356AA4"/>
    <w:rsid w:val="003612BA"/>
    <w:rsid w:val="003613BA"/>
    <w:rsid w:val="00363C51"/>
    <w:rsid w:val="00364605"/>
    <w:rsid w:val="00364BA3"/>
    <w:rsid w:val="00364E38"/>
    <w:rsid w:val="00365D4D"/>
    <w:rsid w:val="00370777"/>
    <w:rsid w:val="0037545A"/>
    <w:rsid w:val="00375760"/>
    <w:rsid w:val="00380334"/>
    <w:rsid w:val="00381769"/>
    <w:rsid w:val="0038297E"/>
    <w:rsid w:val="00382BCC"/>
    <w:rsid w:val="00382C18"/>
    <w:rsid w:val="003832E7"/>
    <w:rsid w:val="00384CDD"/>
    <w:rsid w:val="00385C89"/>
    <w:rsid w:val="00387C24"/>
    <w:rsid w:val="00390D2D"/>
    <w:rsid w:val="00391448"/>
    <w:rsid w:val="003916DB"/>
    <w:rsid w:val="0039421A"/>
    <w:rsid w:val="0039464A"/>
    <w:rsid w:val="00394AB6"/>
    <w:rsid w:val="00397F4C"/>
    <w:rsid w:val="003A134C"/>
    <w:rsid w:val="003A2E40"/>
    <w:rsid w:val="003A35BF"/>
    <w:rsid w:val="003A3B76"/>
    <w:rsid w:val="003A64CA"/>
    <w:rsid w:val="003A705F"/>
    <w:rsid w:val="003B2DE1"/>
    <w:rsid w:val="003B5E7B"/>
    <w:rsid w:val="003B6708"/>
    <w:rsid w:val="003C0AF1"/>
    <w:rsid w:val="003C20AB"/>
    <w:rsid w:val="003C447C"/>
    <w:rsid w:val="003C5A9F"/>
    <w:rsid w:val="003C629F"/>
    <w:rsid w:val="003C64CF"/>
    <w:rsid w:val="003C68D9"/>
    <w:rsid w:val="003D1343"/>
    <w:rsid w:val="003D28AA"/>
    <w:rsid w:val="003D7039"/>
    <w:rsid w:val="003E1473"/>
    <w:rsid w:val="003E1E03"/>
    <w:rsid w:val="003E2299"/>
    <w:rsid w:val="003E2468"/>
    <w:rsid w:val="003E4BA4"/>
    <w:rsid w:val="003E5193"/>
    <w:rsid w:val="003E60F2"/>
    <w:rsid w:val="003F0CCC"/>
    <w:rsid w:val="003F1759"/>
    <w:rsid w:val="003F1D3A"/>
    <w:rsid w:val="003F35D5"/>
    <w:rsid w:val="003F5676"/>
    <w:rsid w:val="003F5D24"/>
    <w:rsid w:val="003F61D0"/>
    <w:rsid w:val="00400135"/>
    <w:rsid w:val="00400564"/>
    <w:rsid w:val="004005B5"/>
    <w:rsid w:val="0040080B"/>
    <w:rsid w:val="00401BE1"/>
    <w:rsid w:val="00402C3E"/>
    <w:rsid w:val="00405C00"/>
    <w:rsid w:val="00406C2D"/>
    <w:rsid w:val="00407099"/>
    <w:rsid w:val="004112A9"/>
    <w:rsid w:val="00411369"/>
    <w:rsid w:val="004123B0"/>
    <w:rsid w:val="00413564"/>
    <w:rsid w:val="00413E22"/>
    <w:rsid w:val="00415246"/>
    <w:rsid w:val="004158C1"/>
    <w:rsid w:val="004206B7"/>
    <w:rsid w:val="00420DFB"/>
    <w:rsid w:val="00421090"/>
    <w:rsid w:val="0042237A"/>
    <w:rsid w:val="00422FA0"/>
    <w:rsid w:val="004244ED"/>
    <w:rsid w:val="00424DBA"/>
    <w:rsid w:val="00426C58"/>
    <w:rsid w:val="004303C3"/>
    <w:rsid w:val="00432056"/>
    <w:rsid w:val="00432445"/>
    <w:rsid w:val="0043375A"/>
    <w:rsid w:val="00436E60"/>
    <w:rsid w:val="00437BEF"/>
    <w:rsid w:val="00440BF2"/>
    <w:rsid w:val="004422BC"/>
    <w:rsid w:val="004422C3"/>
    <w:rsid w:val="00442893"/>
    <w:rsid w:val="004436C9"/>
    <w:rsid w:val="00443E7F"/>
    <w:rsid w:val="0044514B"/>
    <w:rsid w:val="004500CD"/>
    <w:rsid w:val="00451897"/>
    <w:rsid w:val="00452214"/>
    <w:rsid w:val="00453A44"/>
    <w:rsid w:val="00454791"/>
    <w:rsid w:val="004563E3"/>
    <w:rsid w:val="00456BF5"/>
    <w:rsid w:val="004613E3"/>
    <w:rsid w:val="00462069"/>
    <w:rsid w:val="00462440"/>
    <w:rsid w:val="0046364E"/>
    <w:rsid w:val="00464FDB"/>
    <w:rsid w:val="00465F5F"/>
    <w:rsid w:val="00467D57"/>
    <w:rsid w:val="00470ADE"/>
    <w:rsid w:val="00471785"/>
    <w:rsid w:val="00471D99"/>
    <w:rsid w:val="0047440B"/>
    <w:rsid w:val="004768F2"/>
    <w:rsid w:val="0048223A"/>
    <w:rsid w:val="00490283"/>
    <w:rsid w:val="0049303A"/>
    <w:rsid w:val="00495257"/>
    <w:rsid w:val="00495B3F"/>
    <w:rsid w:val="004969DC"/>
    <w:rsid w:val="004A1D06"/>
    <w:rsid w:val="004A2ABA"/>
    <w:rsid w:val="004A308D"/>
    <w:rsid w:val="004A5CF9"/>
    <w:rsid w:val="004A78D6"/>
    <w:rsid w:val="004B00DF"/>
    <w:rsid w:val="004B0169"/>
    <w:rsid w:val="004B49D0"/>
    <w:rsid w:val="004C0357"/>
    <w:rsid w:val="004C2391"/>
    <w:rsid w:val="004C4781"/>
    <w:rsid w:val="004C51E4"/>
    <w:rsid w:val="004C52B9"/>
    <w:rsid w:val="004D0009"/>
    <w:rsid w:val="004D04FC"/>
    <w:rsid w:val="004D0513"/>
    <w:rsid w:val="004D0BCE"/>
    <w:rsid w:val="004D163A"/>
    <w:rsid w:val="004D30D3"/>
    <w:rsid w:val="004D36B2"/>
    <w:rsid w:val="004D5114"/>
    <w:rsid w:val="004E0A3D"/>
    <w:rsid w:val="004E0EFC"/>
    <w:rsid w:val="004E11B9"/>
    <w:rsid w:val="004E17D4"/>
    <w:rsid w:val="004E1BC5"/>
    <w:rsid w:val="004E3D71"/>
    <w:rsid w:val="004E4CCF"/>
    <w:rsid w:val="004E60B8"/>
    <w:rsid w:val="004E6A35"/>
    <w:rsid w:val="004E77ED"/>
    <w:rsid w:val="004F3934"/>
    <w:rsid w:val="004F562B"/>
    <w:rsid w:val="004F7DA7"/>
    <w:rsid w:val="005001F7"/>
    <w:rsid w:val="00501243"/>
    <w:rsid w:val="00504B91"/>
    <w:rsid w:val="00505CE2"/>
    <w:rsid w:val="00506494"/>
    <w:rsid w:val="005076DD"/>
    <w:rsid w:val="00507DEE"/>
    <w:rsid w:val="00511010"/>
    <w:rsid w:val="00512FE1"/>
    <w:rsid w:val="00521BBC"/>
    <w:rsid w:val="00522415"/>
    <w:rsid w:val="00522C5C"/>
    <w:rsid w:val="00523401"/>
    <w:rsid w:val="00523B94"/>
    <w:rsid w:val="00524217"/>
    <w:rsid w:val="005242D1"/>
    <w:rsid w:val="005244B2"/>
    <w:rsid w:val="00525998"/>
    <w:rsid w:val="0053140B"/>
    <w:rsid w:val="00531618"/>
    <w:rsid w:val="00531B09"/>
    <w:rsid w:val="00531DDB"/>
    <w:rsid w:val="00533EAB"/>
    <w:rsid w:val="005341A7"/>
    <w:rsid w:val="0053450E"/>
    <w:rsid w:val="00535622"/>
    <w:rsid w:val="005403FB"/>
    <w:rsid w:val="00542761"/>
    <w:rsid w:val="00545032"/>
    <w:rsid w:val="005466D8"/>
    <w:rsid w:val="005477A9"/>
    <w:rsid w:val="00550866"/>
    <w:rsid w:val="00554773"/>
    <w:rsid w:val="00556298"/>
    <w:rsid w:val="005565B9"/>
    <w:rsid w:val="005576D8"/>
    <w:rsid w:val="00561E96"/>
    <w:rsid w:val="005626B9"/>
    <w:rsid w:val="005650A9"/>
    <w:rsid w:val="00566C1B"/>
    <w:rsid w:val="00567638"/>
    <w:rsid w:val="00567642"/>
    <w:rsid w:val="005703CF"/>
    <w:rsid w:val="005712B4"/>
    <w:rsid w:val="00572966"/>
    <w:rsid w:val="0057370A"/>
    <w:rsid w:val="00574787"/>
    <w:rsid w:val="00575C7F"/>
    <w:rsid w:val="0057665A"/>
    <w:rsid w:val="005818FD"/>
    <w:rsid w:val="00593F04"/>
    <w:rsid w:val="00595014"/>
    <w:rsid w:val="005957F8"/>
    <w:rsid w:val="00597D26"/>
    <w:rsid w:val="005A2F7B"/>
    <w:rsid w:val="005A430B"/>
    <w:rsid w:val="005B13AC"/>
    <w:rsid w:val="005B17AD"/>
    <w:rsid w:val="005B25E0"/>
    <w:rsid w:val="005B3B4E"/>
    <w:rsid w:val="005B6B7F"/>
    <w:rsid w:val="005B77C7"/>
    <w:rsid w:val="005C3556"/>
    <w:rsid w:val="005C359A"/>
    <w:rsid w:val="005C5B55"/>
    <w:rsid w:val="005C664E"/>
    <w:rsid w:val="005D0B81"/>
    <w:rsid w:val="005D4351"/>
    <w:rsid w:val="005D47C7"/>
    <w:rsid w:val="005D6887"/>
    <w:rsid w:val="005D6B07"/>
    <w:rsid w:val="005D7AED"/>
    <w:rsid w:val="005E228B"/>
    <w:rsid w:val="005E2665"/>
    <w:rsid w:val="005E3D17"/>
    <w:rsid w:val="005E4EA3"/>
    <w:rsid w:val="005F20EB"/>
    <w:rsid w:val="005F21AF"/>
    <w:rsid w:val="005F38C9"/>
    <w:rsid w:val="005F4033"/>
    <w:rsid w:val="005F411D"/>
    <w:rsid w:val="005F43DA"/>
    <w:rsid w:val="005F5555"/>
    <w:rsid w:val="005F61A8"/>
    <w:rsid w:val="005F783F"/>
    <w:rsid w:val="005F7CC9"/>
    <w:rsid w:val="00600A9A"/>
    <w:rsid w:val="00601F88"/>
    <w:rsid w:val="00602021"/>
    <w:rsid w:val="00612470"/>
    <w:rsid w:val="00612CA0"/>
    <w:rsid w:val="00612CD9"/>
    <w:rsid w:val="0061316F"/>
    <w:rsid w:val="00617A9F"/>
    <w:rsid w:val="0062089D"/>
    <w:rsid w:val="00620E73"/>
    <w:rsid w:val="00621B47"/>
    <w:rsid w:val="00625077"/>
    <w:rsid w:val="00625AD2"/>
    <w:rsid w:val="00631B15"/>
    <w:rsid w:val="00634133"/>
    <w:rsid w:val="00635FB0"/>
    <w:rsid w:val="00642AE9"/>
    <w:rsid w:val="0064547F"/>
    <w:rsid w:val="006477F2"/>
    <w:rsid w:val="00651481"/>
    <w:rsid w:val="00654818"/>
    <w:rsid w:val="00654B57"/>
    <w:rsid w:val="00660B3D"/>
    <w:rsid w:val="00660E26"/>
    <w:rsid w:val="00661A57"/>
    <w:rsid w:val="0066403A"/>
    <w:rsid w:val="00664419"/>
    <w:rsid w:val="00665924"/>
    <w:rsid w:val="006734AC"/>
    <w:rsid w:val="006779E8"/>
    <w:rsid w:val="00677F0D"/>
    <w:rsid w:val="00680C03"/>
    <w:rsid w:val="00681805"/>
    <w:rsid w:val="0068392C"/>
    <w:rsid w:val="006841B7"/>
    <w:rsid w:val="00684718"/>
    <w:rsid w:val="00684DE2"/>
    <w:rsid w:val="00687673"/>
    <w:rsid w:val="006927B9"/>
    <w:rsid w:val="00692A61"/>
    <w:rsid w:val="0069400D"/>
    <w:rsid w:val="00695EC3"/>
    <w:rsid w:val="006A0DF7"/>
    <w:rsid w:val="006A1AAE"/>
    <w:rsid w:val="006A2650"/>
    <w:rsid w:val="006A79D5"/>
    <w:rsid w:val="006B0C28"/>
    <w:rsid w:val="006B15BB"/>
    <w:rsid w:val="006B23C2"/>
    <w:rsid w:val="006B2624"/>
    <w:rsid w:val="006B3DBC"/>
    <w:rsid w:val="006C2E95"/>
    <w:rsid w:val="006C43BC"/>
    <w:rsid w:val="006C4940"/>
    <w:rsid w:val="006C6597"/>
    <w:rsid w:val="006D1AA0"/>
    <w:rsid w:val="006D6BDF"/>
    <w:rsid w:val="006E2863"/>
    <w:rsid w:val="006E3D69"/>
    <w:rsid w:val="006F054B"/>
    <w:rsid w:val="006F0CB6"/>
    <w:rsid w:val="006F1334"/>
    <w:rsid w:val="006F3938"/>
    <w:rsid w:val="006F6D5A"/>
    <w:rsid w:val="00700256"/>
    <w:rsid w:val="00701018"/>
    <w:rsid w:val="0070368D"/>
    <w:rsid w:val="00703C6B"/>
    <w:rsid w:val="00705BB3"/>
    <w:rsid w:val="007062AE"/>
    <w:rsid w:val="00706CF2"/>
    <w:rsid w:val="007072D5"/>
    <w:rsid w:val="00711969"/>
    <w:rsid w:val="0071254D"/>
    <w:rsid w:val="00713224"/>
    <w:rsid w:val="00714942"/>
    <w:rsid w:val="00714B8E"/>
    <w:rsid w:val="00716670"/>
    <w:rsid w:val="00721842"/>
    <w:rsid w:val="007244C7"/>
    <w:rsid w:val="007254B0"/>
    <w:rsid w:val="00725A88"/>
    <w:rsid w:val="0072720A"/>
    <w:rsid w:val="00727AC8"/>
    <w:rsid w:val="0073112E"/>
    <w:rsid w:val="00731780"/>
    <w:rsid w:val="007318B9"/>
    <w:rsid w:val="00731E2B"/>
    <w:rsid w:val="00731F2C"/>
    <w:rsid w:val="0073245D"/>
    <w:rsid w:val="00741770"/>
    <w:rsid w:val="007456A8"/>
    <w:rsid w:val="00747591"/>
    <w:rsid w:val="00750671"/>
    <w:rsid w:val="00752E39"/>
    <w:rsid w:val="00752E9F"/>
    <w:rsid w:val="007560B9"/>
    <w:rsid w:val="007563D8"/>
    <w:rsid w:val="0075658E"/>
    <w:rsid w:val="0075724C"/>
    <w:rsid w:val="0075731A"/>
    <w:rsid w:val="00760FD3"/>
    <w:rsid w:val="007611FA"/>
    <w:rsid w:val="00762707"/>
    <w:rsid w:val="00763025"/>
    <w:rsid w:val="00763804"/>
    <w:rsid w:val="00763816"/>
    <w:rsid w:val="00766EFB"/>
    <w:rsid w:val="00767D84"/>
    <w:rsid w:val="007717C0"/>
    <w:rsid w:val="00771926"/>
    <w:rsid w:val="00772F74"/>
    <w:rsid w:val="0077482A"/>
    <w:rsid w:val="00776474"/>
    <w:rsid w:val="0077665D"/>
    <w:rsid w:val="007778AA"/>
    <w:rsid w:val="007803A1"/>
    <w:rsid w:val="00782D05"/>
    <w:rsid w:val="0078421B"/>
    <w:rsid w:val="00784F0F"/>
    <w:rsid w:val="00785445"/>
    <w:rsid w:val="00790C18"/>
    <w:rsid w:val="00790C64"/>
    <w:rsid w:val="00791E29"/>
    <w:rsid w:val="007950F6"/>
    <w:rsid w:val="007955E5"/>
    <w:rsid w:val="007965AD"/>
    <w:rsid w:val="007968E0"/>
    <w:rsid w:val="0079799E"/>
    <w:rsid w:val="00797F9E"/>
    <w:rsid w:val="007A03C8"/>
    <w:rsid w:val="007A379C"/>
    <w:rsid w:val="007A3A04"/>
    <w:rsid w:val="007A42E3"/>
    <w:rsid w:val="007A4620"/>
    <w:rsid w:val="007A5922"/>
    <w:rsid w:val="007A677F"/>
    <w:rsid w:val="007A79D5"/>
    <w:rsid w:val="007B0044"/>
    <w:rsid w:val="007B0396"/>
    <w:rsid w:val="007B4198"/>
    <w:rsid w:val="007B431E"/>
    <w:rsid w:val="007B4A25"/>
    <w:rsid w:val="007B4E2B"/>
    <w:rsid w:val="007B7587"/>
    <w:rsid w:val="007C07B3"/>
    <w:rsid w:val="007C1CAC"/>
    <w:rsid w:val="007C334A"/>
    <w:rsid w:val="007C4957"/>
    <w:rsid w:val="007C4A5C"/>
    <w:rsid w:val="007C7800"/>
    <w:rsid w:val="007D042F"/>
    <w:rsid w:val="007D1A8C"/>
    <w:rsid w:val="007D3700"/>
    <w:rsid w:val="007D4D88"/>
    <w:rsid w:val="007D57E4"/>
    <w:rsid w:val="007D62B4"/>
    <w:rsid w:val="007D6934"/>
    <w:rsid w:val="007D6A21"/>
    <w:rsid w:val="007D7116"/>
    <w:rsid w:val="007D7911"/>
    <w:rsid w:val="007E0126"/>
    <w:rsid w:val="007E1816"/>
    <w:rsid w:val="007E1FA9"/>
    <w:rsid w:val="007E3754"/>
    <w:rsid w:val="007E4229"/>
    <w:rsid w:val="007E5B1C"/>
    <w:rsid w:val="007F428E"/>
    <w:rsid w:val="007F66BF"/>
    <w:rsid w:val="007F794F"/>
    <w:rsid w:val="0080119A"/>
    <w:rsid w:val="00801C99"/>
    <w:rsid w:val="00802D70"/>
    <w:rsid w:val="00803D25"/>
    <w:rsid w:val="008051EB"/>
    <w:rsid w:val="0080748F"/>
    <w:rsid w:val="008117A5"/>
    <w:rsid w:val="00812336"/>
    <w:rsid w:val="00813503"/>
    <w:rsid w:val="00816182"/>
    <w:rsid w:val="00816AB5"/>
    <w:rsid w:val="008208DB"/>
    <w:rsid w:val="00821BBA"/>
    <w:rsid w:val="0082291E"/>
    <w:rsid w:val="00825468"/>
    <w:rsid w:val="00825D4B"/>
    <w:rsid w:val="00827E4A"/>
    <w:rsid w:val="0083014D"/>
    <w:rsid w:val="00831345"/>
    <w:rsid w:val="00831668"/>
    <w:rsid w:val="00832575"/>
    <w:rsid w:val="008325C7"/>
    <w:rsid w:val="0083544A"/>
    <w:rsid w:val="00835E74"/>
    <w:rsid w:val="00836004"/>
    <w:rsid w:val="00836D38"/>
    <w:rsid w:val="00837600"/>
    <w:rsid w:val="00840479"/>
    <w:rsid w:val="00841C38"/>
    <w:rsid w:val="00843343"/>
    <w:rsid w:val="00844512"/>
    <w:rsid w:val="00844653"/>
    <w:rsid w:val="008447E2"/>
    <w:rsid w:val="00844F2C"/>
    <w:rsid w:val="00844FA9"/>
    <w:rsid w:val="00846168"/>
    <w:rsid w:val="00846332"/>
    <w:rsid w:val="0085007A"/>
    <w:rsid w:val="00850FC4"/>
    <w:rsid w:val="0085214F"/>
    <w:rsid w:val="00852C67"/>
    <w:rsid w:val="00854FA7"/>
    <w:rsid w:val="00854FC2"/>
    <w:rsid w:val="0085680B"/>
    <w:rsid w:val="00856B5C"/>
    <w:rsid w:val="0086047B"/>
    <w:rsid w:val="00861CAE"/>
    <w:rsid w:val="00861CC6"/>
    <w:rsid w:val="008627EC"/>
    <w:rsid w:val="00863031"/>
    <w:rsid w:val="0086378C"/>
    <w:rsid w:val="00863F53"/>
    <w:rsid w:val="00866825"/>
    <w:rsid w:val="008711BF"/>
    <w:rsid w:val="008716C9"/>
    <w:rsid w:val="0087612A"/>
    <w:rsid w:val="00885E10"/>
    <w:rsid w:val="008911CD"/>
    <w:rsid w:val="008912C2"/>
    <w:rsid w:val="0089385F"/>
    <w:rsid w:val="008943A3"/>
    <w:rsid w:val="00894C04"/>
    <w:rsid w:val="00895015"/>
    <w:rsid w:val="00895204"/>
    <w:rsid w:val="008952D0"/>
    <w:rsid w:val="0089534B"/>
    <w:rsid w:val="0089703B"/>
    <w:rsid w:val="008971D2"/>
    <w:rsid w:val="00897E04"/>
    <w:rsid w:val="008A08CF"/>
    <w:rsid w:val="008A1681"/>
    <w:rsid w:val="008A1E86"/>
    <w:rsid w:val="008A2BAF"/>
    <w:rsid w:val="008A3C2C"/>
    <w:rsid w:val="008A67B6"/>
    <w:rsid w:val="008B08A7"/>
    <w:rsid w:val="008B1BC1"/>
    <w:rsid w:val="008B43AD"/>
    <w:rsid w:val="008B4D59"/>
    <w:rsid w:val="008B53FB"/>
    <w:rsid w:val="008C17EB"/>
    <w:rsid w:val="008C243D"/>
    <w:rsid w:val="008C330D"/>
    <w:rsid w:val="008C595A"/>
    <w:rsid w:val="008C65D1"/>
    <w:rsid w:val="008C7867"/>
    <w:rsid w:val="008D042B"/>
    <w:rsid w:val="008D14DE"/>
    <w:rsid w:val="008D2944"/>
    <w:rsid w:val="008D31F6"/>
    <w:rsid w:val="008D4860"/>
    <w:rsid w:val="008D4C17"/>
    <w:rsid w:val="008D5E95"/>
    <w:rsid w:val="008E177D"/>
    <w:rsid w:val="008E2539"/>
    <w:rsid w:val="008E2A7F"/>
    <w:rsid w:val="008E321A"/>
    <w:rsid w:val="008E546E"/>
    <w:rsid w:val="008E5AE5"/>
    <w:rsid w:val="008F0515"/>
    <w:rsid w:val="008F1748"/>
    <w:rsid w:val="008F22AC"/>
    <w:rsid w:val="008F2578"/>
    <w:rsid w:val="008F300B"/>
    <w:rsid w:val="008F37ED"/>
    <w:rsid w:val="008F4B9F"/>
    <w:rsid w:val="008F56D6"/>
    <w:rsid w:val="008F7086"/>
    <w:rsid w:val="00900AF8"/>
    <w:rsid w:val="00900EE5"/>
    <w:rsid w:val="0090102F"/>
    <w:rsid w:val="0090191A"/>
    <w:rsid w:val="00901C8B"/>
    <w:rsid w:val="00901DC2"/>
    <w:rsid w:val="00904CC3"/>
    <w:rsid w:val="00913FE0"/>
    <w:rsid w:val="009171D3"/>
    <w:rsid w:val="00921AB8"/>
    <w:rsid w:val="0092246E"/>
    <w:rsid w:val="009238FB"/>
    <w:rsid w:val="00923919"/>
    <w:rsid w:val="00923FD5"/>
    <w:rsid w:val="00926108"/>
    <w:rsid w:val="0093027E"/>
    <w:rsid w:val="0093048F"/>
    <w:rsid w:val="0093423F"/>
    <w:rsid w:val="00935850"/>
    <w:rsid w:val="0093605C"/>
    <w:rsid w:val="00936323"/>
    <w:rsid w:val="00936AA7"/>
    <w:rsid w:val="0094008C"/>
    <w:rsid w:val="00940747"/>
    <w:rsid w:val="00942833"/>
    <w:rsid w:val="00942A86"/>
    <w:rsid w:val="00943650"/>
    <w:rsid w:val="00946799"/>
    <w:rsid w:val="00947870"/>
    <w:rsid w:val="009518B1"/>
    <w:rsid w:val="00952B5D"/>
    <w:rsid w:val="00953AD0"/>
    <w:rsid w:val="00953B08"/>
    <w:rsid w:val="00955457"/>
    <w:rsid w:val="00955FA3"/>
    <w:rsid w:val="0095786E"/>
    <w:rsid w:val="00960193"/>
    <w:rsid w:val="00963D52"/>
    <w:rsid w:val="00966FB3"/>
    <w:rsid w:val="00967288"/>
    <w:rsid w:val="009678EB"/>
    <w:rsid w:val="00971E90"/>
    <w:rsid w:val="00975299"/>
    <w:rsid w:val="00975F1A"/>
    <w:rsid w:val="00976516"/>
    <w:rsid w:val="00977821"/>
    <w:rsid w:val="009778F2"/>
    <w:rsid w:val="00980EB5"/>
    <w:rsid w:val="00981E7A"/>
    <w:rsid w:val="00982478"/>
    <w:rsid w:val="009827DD"/>
    <w:rsid w:val="00984EB1"/>
    <w:rsid w:val="00985E91"/>
    <w:rsid w:val="009907A3"/>
    <w:rsid w:val="009926E6"/>
    <w:rsid w:val="00993D5D"/>
    <w:rsid w:val="00994420"/>
    <w:rsid w:val="00995115"/>
    <w:rsid w:val="0099662E"/>
    <w:rsid w:val="00997B68"/>
    <w:rsid w:val="009A0137"/>
    <w:rsid w:val="009A39CD"/>
    <w:rsid w:val="009A6D54"/>
    <w:rsid w:val="009A7698"/>
    <w:rsid w:val="009A7E88"/>
    <w:rsid w:val="009B299B"/>
    <w:rsid w:val="009B42B5"/>
    <w:rsid w:val="009C03E5"/>
    <w:rsid w:val="009C3AAE"/>
    <w:rsid w:val="009C4442"/>
    <w:rsid w:val="009C6343"/>
    <w:rsid w:val="009D1C01"/>
    <w:rsid w:val="009D2E9C"/>
    <w:rsid w:val="009D54C0"/>
    <w:rsid w:val="009D79B0"/>
    <w:rsid w:val="009E08E2"/>
    <w:rsid w:val="009E11CF"/>
    <w:rsid w:val="009E37EB"/>
    <w:rsid w:val="009E398F"/>
    <w:rsid w:val="009E4B99"/>
    <w:rsid w:val="009E5FE4"/>
    <w:rsid w:val="009F14D6"/>
    <w:rsid w:val="009F32EC"/>
    <w:rsid w:val="009F3B5A"/>
    <w:rsid w:val="009F4F9F"/>
    <w:rsid w:val="00A009E9"/>
    <w:rsid w:val="00A019EE"/>
    <w:rsid w:val="00A050AE"/>
    <w:rsid w:val="00A051B1"/>
    <w:rsid w:val="00A06730"/>
    <w:rsid w:val="00A07D34"/>
    <w:rsid w:val="00A125DF"/>
    <w:rsid w:val="00A14177"/>
    <w:rsid w:val="00A147C5"/>
    <w:rsid w:val="00A1749E"/>
    <w:rsid w:val="00A2201D"/>
    <w:rsid w:val="00A2485B"/>
    <w:rsid w:val="00A251DE"/>
    <w:rsid w:val="00A26661"/>
    <w:rsid w:val="00A2677C"/>
    <w:rsid w:val="00A279F9"/>
    <w:rsid w:val="00A30A2F"/>
    <w:rsid w:val="00A30EBD"/>
    <w:rsid w:val="00A316A2"/>
    <w:rsid w:val="00A324F4"/>
    <w:rsid w:val="00A33684"/>
    <w:rsid w:val="00A33C62"/>
    <w:rsid w:val="00A348F0"/>
    <w:rsid w:val="00A4052F"/>
    <w:rsid w:val="00A41C0A"/>
    <w:rsid w:val="00A41C91"/>
    <w:rsid w:val="00A479E6"/>
    <w:rsid w:val="00A50AA7"/>
    <w:rsid w:val="00A5228E"/>
    <w:rsid w:val="00A5274C"/>
    <w:rsid w:val="00A529D1"/>
    <w:rsid w:val="00A53133"/>
    <w:rsid w:val="00A545FE"/>
    <w:rsid w:val="00A55FFA"/>
    <w:rsid w:val="00A56665"/>
    <w:rsid w:val="00A61163"/>
    <w:rsid w:val="00A613E0"/>
    <w:rsid w:val="00A616E8"/>
    <w:rsid w:val="00A634FC"/>
    <w:rsid w:val="00A64F18"/>
    <w:rsid w:val="00A6648C"/>
    <w:rsid w:val="00A71E3D"/>
    <w:rsid w:val="00A71EEA"/>
    <w:rsid w:val="00A77558"/>
    <w:rsid w:val="00A83F3A"/>
    <w:rsid w:val="00A856CC"/>
    <w:rsid w:val="00A8677A"/>
    <w:rsid w:val="00A86EBA"/>
    <w:rsid w:val="00A876DA"/>
    <w:rsid w:val="00A87A00"/>
    <w:rsid w:val="00A90E00"/>
    <w:rsid w:val="00A9123C"/>
    <w:rsid w:val="00A9182C"/>
    <w:rsid w:val="00A94DFD"/>
    <w:rsid w:val="00A95050"/>
    <w:rsid w:val="00A9792F"/>
    <w:rsid w:val="00A97D68"/>
    <w:rsid w:val="00AA1527"/>
    <w:rsid w:val="00AA2041"/>
    <w:rsid w:val="00AA2F8E"/>
    <w:rsid w:val="00AA4874"/>
    <w:rsid w:val="00AB1F55"/>
    <w:rsid w:val="00AB271B"/>
    <w:rsid w:val="00AB3C20"/>
    <w:rsid w:val="00AB4786"/>
    <w:rsid w:val="00AB516F"/>
    <w:rsid w:val="00AB5A87"/>
    <w:rsid w:val="00AB7D5B"/>
    <w:rsid w:val="00AC0EC3"/>
    <w:rsid w:val="00AC38BE"/>
    <w:rsid w:val="00AC5876"/>
    <w:rsid w:val="00AC6D06"/>
    <w:rsid w:val="00AD0F1F"/>
    <w:rsid w:val="00AD482F"/>
    <w:rsid w:val="00AD50F8"/>
    <w:rsid w:val="00AD780D"/>
    <w:rsid w:val="00AD79E2"/>
    <w:rsid w:val="00AE0E26"/>
    <w:rsid w:val="00AE0E65"/>
    <w:rsid w:val="00AE20AE"/>
    <w:rsid w:val="00AE2FDD"/>
    <w:rsid w:val="00AE53C7"/>
    <w:rsid w:val="00AE59A1"/>
    <w:rsid w:val="00AE63AE"/>
    <w:rsid w:val="00AE6F53"/>
    <w:rsid w:val="00AE7BCD"/>
    <w:rsid w:val="00AF0B3E"/>
    <w:rsid w:val="00AF1605"/>
    <w:rsid w:val="00AF453F"/>
    <w:rsid w:val="00AF6EF7"/>
    <w:rsid w:val="00AF7D36"/>
    <w:rsid w:val="00B018EF"/>
    <w:rsid w:val="00B01F43"/>
    <w:rsid w:val="00B03363"/>
    <w:rsid w:val="00B07E6E"/>
    <w:rsid w:val="00B103F3"/>
    <w:rsid w:val="00B11352"/>
    <w:rsid w:val="00B14F7A"/>
    <w:rsid w:val="00B156D5"/>
    <w:rsid w:val="00B15F0C"/>
    <w:rsid w:val="00B16AC2"/>
    <w:rsid w:val="00B17540"/>
    <w:rsid w:val="00B17BF9"/>
    <w:rsid w:val="00B217F5"/>
    <w:rsid w:val="00B23813"/>
    <w:rsid w:val="00B24E92"/>
    <w:rsid w:val="00B25DD1"/>
    <w:rsid w:val="00B2682A"/>
    <w:rsid w:val="00B269C9"/>
    <w:rsid w:val="00B2773E"/>
    <w:rsid w:val="00B30AD3"/>
    <w:rsid w:val="00B30EAB"/>
    <w:rsid w:val="00B31D17"/>
    <w:rsid w:val="00B3394B"/>
    <w:rsid w:val="00B33F74"/>
    <w:rsid w:val="00B34149"/>
    <w:rsid w:val="00B34A4D"/>
    <w:rsid w:val="00B36888"/>
    <w:rsid w:val="00B37794"/>
    <w:rsid w:val="00B409C9"/>
    <w:rsid w:val="00B41505"/>
    <w:rsid w:val="00B424C4"/>
    <w:rsid w:val="00B430D3"/>
    <w:rsid w:val="00B44AFB"/>
    <w:rsid w:val="00B4689F"/>
    <w:rsid w:val="00B475D0"/>
    <w:rsid w:val="00B47B9A"/>
    <w:rsid w:val="00B51643"/>
    <w:rsid w:val="00B52EA0"/>
    <w:rsid w:val="00B52FB6"/>
    <w:rsid w:val="00B63668"/>
    <w:rsid w:val="00B64448"/>
    <w:rsid w:val="00B70291"/>
    <w:rsid w:val="00B70D9A"/>
    <w:rsid w:val="00B70E40"/>
    <w:rsid w:val="00B71AB2"/>
    <w:rsid w:val="00B72092"/>
    <w:rsid w:val="00B75AB9"/>
    <w:rsid w:val="00B7780E"/>
    <w:rsid w:val="00B80378"/>
    <w:rsid w:val="00B80BD8"/>
    <w:rsid w:val="00B81EDD"/>
    <w:rsid w:val="00B846C9"/>
    <w:rsid w:val="00B8504E"/>
    <w:rsid w:val="00B91D9C"/>
    <w:rsid w:val="00B922F1"/>
    <w:rsid w:val="00B92377"/>
    <w:rsid w:val="00B934FC"/>
    <w:rsid w:val="00B951FA"/>
    <w:rsid w:val="00B95A98"/>
    <w:rsid w:val="00B95E90"/>
    <w:rsid w:val="00B96A5C"/>
    <w:rsid w:val="00B970C5"/>
    <w:rsid w:val="00B97B16"/>
    <w:rsid w:val="00BA0B6D"/>
    <w:rsid w:val="00BA1C4D"/>
    <w:rsid w:val="00BA1F04"/>
    <w:rsid w:val="00BA268F"/>
    <w:rsid w:val="00BA35D2"/>
    <w:rsid w:val="00BA5285"/>
    <w:rsid w:val="00BA612E"/>
    <w:rsid w:val="00BA6DA2"/>
    <w:rsid w:val="00BB1818"/>
    <w:rsid w:val="00BB361A"/>
    <w:rsid w:val="00BB4E73"/>
    <w:rsid w:val="00BB5000"/>
    <w:rsid w:val="00BB56C9"/>
    <w:rsid w:val="00BB7C45"/>
    <w:rsid w:val="00BC153E"/>
    <w:rsid w:val="00BC1C98"/>
    <w:rsid w:val="00BC3264"/>
    <w:rsid w:val="00BC483D"/>
    <w:rsid w:val="00BD16F3"/>
    <w:rsid w:val="00BD1C31"/>
    <w:rsid w:val="00BD2281"/>
    <w:rsid w:val="00BD2AE8"/>
    <w:rsid w:val="00BD350A"/>
    <w:rsid w:val="00BD5C60"/>
    <w:rsid w:val="00BE097E"/>
    <w:rsid w:val="00BE1322"/>
    <w:rsid w:val="00BE6293"/>
    <w:rsid w:val="00BE67A4"/>
    <w:rsid w:val="00BF371A"/>
    <w:rsid w:val="00BF4502"/>
    <w:rsid w:val="00BF5118"/>
    <w:rsid w:val="00BF5DEB"/>
    <w:rsid w:val="00BF62D7"/>
    <w:rsid w:val="00BF6CB1"/>
    <w:rsid w:val="00BF76AD"/>
    <w:rsid w:val="00C00476"/>
    <w:rsid w:val="00C01958"/>
    <w:rsid w:val="00C03C80"/>
    <w:rsid w:val="00C03F0E"/>
    <w:rsid w:val="00C0451C"/>
    <w:rsid w:val="00C04C9B"/>
    <w:rsid w:val="00C05024"/>
    <w:rsid w:val="00C05221"/>
    <w:rsid w:val="00C05938"/>
    <w:rsid w:val="00C06E53"/>
    <w:rsid w:val="00C06F76"/>
    <w:rsid w:val="00C11B09"/>
    <w:rsid w:val="00C11BDC"/>
    <w:rsid w:val="00C1568A"/>
    <w:rsid w:val="00C161A9"/>
    <w:rsid w:val="00C21A20"/>
    <w:rsid w:val="00C21FF4"/>
    <w:rsid w:val="00C30084"/>
    <w:rsid w:val="00C30D7A"/>
    <w:rsid w:val="00C32620"/>
    <w:rsid w:val="00C354E2"/>
    <w:rsid w:val="00C36DB2"/>
    <w:rsid w:val="00C37478"/>
    <w:rsid w:val="00C40535"/>
    <w:rsid w:val="00C40949"/>
    <w:rsid w:val="00C439BB"/>
    <w:rsid w:val="00C44688"/>
    <w:rsid w:val="00C50230"/>
    <w:rsid w:val="00C50A59"/>
    <w:rsid w:val="00C50DB5"/>
    <w:rsid w:val="00C51014"/>
    <w:rsid w:val="00C52796"/>
    <w:rsid w:val="00C529E6"/>
    <w:rsid w:val="00C52B6B"/>
    <w:rsid w:val="00C536BD"/>
    <w:rsid w:val="00C53955"/>
    <w:rsid w:val="00C54A75"/>
    <w:rsid w:val="00C61AF5"/>
    <w:rsid w:val="00C65EA7"/>
    <w:rsid w:val="00C66533"/>
    <w:rsid w:val="00C67F84"/>
    <w:rsid w:val="00C70160"/>
    <w:rsid w:val="00C70589"/>
    <w:rsid w:val="00C714F2"/>
    <w:rsid w:val="00C77448"/>
    <w:rsid w:val="00C774E6"/>
    <w:rsid w:val="00C80F10"/>
    <w:rsid w:val="00C83A02"/>
    <w:rsid w:val="00C84EF3"/>
    <w:rsid w:val="00C918A9"/>
    <w:rsid w:val="00C92664"/>
    <w:rsid w:val="00C93B05"/>
    <w:rsid w:val="00C94FD7"/>
    <w:rsid w:val="00C95AB2"/>
    <w:rsid w:val="00C9691F"/>
    <w:rsid w:val="00CA03CA"/>
    <w:rsid w:val="00CA1613"/>
    <w:rsid w:val="00CA4831"/>
    <w:rsid w:val="00CA4A89"/>
    <w:rsid w:val="00CB26FA"/>
    <w:rsid w:val="00CB3A6B"/>
    <w:rsid w:val="00CB5DA2"/>
    <w:rsid w:val="00CB6352"/>
    <w:rsid w:val="00CB6BB2"/>
    <w:rsid w:val="00CB7316"/>
    <w:rsid w:val="00CB743D"/>
    <w:rsid w:val="00CC2A51"/>
    <w:rsid w:val="00CC2AE6"/>
    <w:rsid w:val="00CC440E"/>
    <w:rsid w:val="00CC5F46"/>
    <w:rsid w:val="00CC7CE8"/>
    <w:rsid w:val="00CC7E3E"/>
    <w:rsid w:val="00CD225D"/>
    <w:rsid w:val="00CD4449"/>
    <w:rsid w:val="00CD766C"/>
    <w:rsid w:val="00CE4B83"/>
    <w:rsid w:val="00CE6B67"/>
    <w:rsid w:val="00CE75DB"/>
    <w:rsid w:val="00CF03FB"/>
    <w:rsid w:val="00CF0AAE"/>
    <w:rsid w:val="00CF0C11"/>
    <w:rsid w:val="00CF11C0"/>
    <w:rsid w:val="00CF34B1"/>
    <w:rsid w:val="00CF3723"/>
    <w:rsid w:val="00CF3D3F"/>
    <w:rsid w:val="00CF61BB"/>
    <w:rsid w:val="00CF648F"/>
    <w:rsid w:val="00CF6E1E"/>
    <w:rsid w:val="00D02FD4"/>
    <w:rsid w:val="00D051F2"/>
    <w:rsid w:val="00D07095"/>
    <w:rsid w:val="00D07A91"/>
    <w:rsid w:val="00D10C9C"/>
    <w:rsid w:val="00D13C8B"/>
    <w:rsid w:val="00D147D8"/>
    <w:rsid w:val="00D16C97"/>
    <w:rsid w:val="00D2147F"/>
    <w:rsid w:val="00D24F8D"/>
    <w:rsid w:val="00D26B88"/>
    <w:rsid w:val="00D26BE6"/>
    <w:rsid w:val="00D31315"/>
    <w:rsid w:val="00D318DD"/>
    <w:rsid w:val="00D32FE6"/>
    <w:rsid w:val="00D33FAE"/>
    <w:rsid w:val="00D35720"/>
    <w:rsid w:val="00D408F7"/>
    <w:rsid w:val="00D43DD8"/>
    <w:rsid w:val="00D466BB"/>
    <w:rsid w:val="00D549AD"/>
    <w:rsid w:val="00D54C19"/>
    <w:rsid w:val="00D54CB4"/>
    <w:rsid w:val="00D5534E"/>
    <w:rsid w:val="00D55D48"/>
    <w:rsid w:val="00D5748B"/>
    <w:rsid w:val="00D57631"/>
    <w:rsid w:val="00D62141"/>
    <w:rsid w:val="00D6740E"/>
    <w:rsid w:val="00D735D7"/>
    <w:rsid w:val="00D739DF"/>
    <w:rsid w:val="00D7415D"/>
    <w:rsid w:val="00D76D53"/>
    <w:rsid w:val="00D76E0E"/>
    <w:rsid w:val="00D77001"/>
    <w:rsid w:val="00D7732A"/>
    <w:rsid w:val="00D817BD"/>
    <w:rsid w:val="00D81B7A"/>
    <w:rsid w:val="00D829E8"/>
    <w:rsid w:val="00D838A9"/>
    <w:rsid w:val="00D83B7A"/>
    <w:rsid w:val="00D83D7B"/>
    <w:rsid w:val="00D8401D"/>
    <w:rsid w:val="00D84286"/>
    <w:rsid w:val="00D85634"/>
    <w:rsid w:val="00D85E93"/>
    <w:rsid w:val="00D93728"/>
    <w:rsid w:val="00D94725"/>
    <w:rsid w:val="00D95B09"/>
    <w:rsid w:val="00D9659B"/>
    <w:rsid w:val="00D97B2E"/>
    <w:rsid w:val="00D97E2A"/>
    <w:rsid w:val="00DA0136"/>
    <w:rsid w:val="00DA0ABB"/>
    <w:rsid w:val="00DA25C6"/>
    <w:rsid w:val="00DA32DE"/>
    <w:rsid w:val="00DA3850"/>
    <w:rsid w:val="00DA433E"/>
    <w:rsid w:val="00DA4619"/>
    <w:rsid w:val="00DA4CF9"/>
    <w:rsid w:val="00DA739A"/>
    <w:rsid w:val="00DA7E8F"/>
    <w:rsid w:val="00DB0730"/>
    <w:rsid w:val="00DB1337"/>
    <w:rsid w:val="00DB2D00"/>
    <w:rsid w:val="00DB2DD8"/>
    <w:rsid w:val="00DB2F71"/>
    <w:rsid w:val="00DB33ED"/>
    <w:rsid w:val="00DB390A"/>
    <w:rsid w:val="00DB3B3F"/>
    <w:rsid w:val="00DB3FEA"/>
    <w:rsid w:val="00DB5B73"/>
    <w:rsid w:val="00DB6AE4"/>
    <w:rsid w:val="00DC191B"/>
    <w:rsid w:val="00DC1BA2"/>
    <w:rsid w:val="00DC2C7B"/>
    <w:rsid w:val="00DC6256"/>
    <w:rsid w:val="00DC7486"/>
    <w:rsid w:val="00DC750A"/>
    <w:rsid w:val="00DD04E9"/>
    <w:rsid w:val="00DD52AE"/>
    <w:rsid w:val="00DE042E"/>
    <w:rsid w:val="00DE17E7"/>
    <w:rsid w:val="00DE3EDF"/>
    <w:rsid w:val="00DF1389"/>
    <w:rsid w:val="00DF7167"/>
    <w:rsid w:val="00E021B9"/>
    <w:rsid w:val="00E02E53"/>
    <w:rsid w:val="00E05C9C"/>
    <w:rsid w:val="00E06F83"/>
    <w:rsid w:val="00E108E9"/>
    <w:rsid w:val="00E10999"/>
    <w:rsid w:val="00E12480"/>
    <w:rsid w:val="00E146BF"/>
    <w:rsid w:val="00E14D21"/>
    <w:rsid w:val="00E17C3A"/>
    <w:rsid w:val="00E20296"/>
    <w:rsid w:val="00E2064C"/>
    <w:rsid w:val="00E20772"/>
    <w:rsid w:val="00E2325E"/>
    <w:rsid w:val="00E23553"/>
    <w:rsid w:val="00E23800"/>
    <w:rsid w:val="00E264E6"/>
    <w:rsid w:val="00E2658B"/>
    <w:rsid w:val="00E26D75"/>
    <w:rsid w:val="00E3177C"/>
    <w:rsid w:val="00E32618"/>
    <w:rsid w:val="00E338B3"/>
    <w:rsid w:val="00E35614"/>
    <w:rsid w:val="00E35EA1"/>
    <w:rsid w:val="00E36063"/>
    <w:rsid w:val="00E37C12"/>
    <w:rsid w:val="00E37D78"/>
    <w:rsid w:val="00E4114E"/>
    <w:rsid w:val="00E411DD"/>
    <w:rsid w:val="00E42167"/>
    <w:rsid w:val="00E47B9B"/>
    <w:rsid w:val="00E510B0"/>
    <w:rsid w:val="00E51C36"/>
    <w:rsid w:val="00E54000"/>
    <w:rsid w:val="00E54A47"/>
    <w:rsid w:val="00E572CA"/>
    <w:rsid w:val="00E57865"/>
    <w:rsid w:val="00E64E98"/>
    <w:rsid w:val="00E662CE"/>
    <w:rsid w:val="00E66BD1"/>
    <w:rsid w:val="00E66F95"/>
    <w:rsid w:val="00E67FE8"/>
    <w:rsid w:val="00E70AA6"/>
    <w:rsid w:val="00E72C47"/>
    <w:rsid w:val="00E731EE"/>
    <w:rsid w:val="00E738EF"/>
    <w:rsid w:val="00E769DD"/>
    <w:rsid w:val="00E76BB8"/>
    <w:rsid w:val="00E771B0"/>
    <w:rsid w:val="00E824DF"/>
    <w:rsid w:val="00E83A5C"/>
    <w:rsid w:val="00E92133"/>
    <w:rsid w:val="00E93CB5"/>
    <w:rsid w:val="00E9579B"/>
    <w:rsid w:val="00E957B7"/>
    <w:rsid w:val="00E95D38"/>
    <w:rsid w:val="00E97917"/>
    <w:rsid w:val="00E97D83"/>
    <w:rsid w:val="00EA0558"/>
    <w:rsid w:val="00EA3627"/>
    <w:rsid w:val="00EA7141"/>
    <w:rsid w:val="00EB0214"/>
    <w:rsid w:val="00EB1A0B"/>
    <w:rsid w:val="00EB5A36"/>
    <w:rsid w:val="00EB6D2D"/>
    <w:rsid w:val="00EC108C"/>
    <w:rsid w:val="00EC45B0"/>
    <w:rsid w:val="00EC4830"/>
    <w:rsid w:val="00EC4C7D"/>
    <w:rsid w:val="00EC707F"/>
    <w:rsid w:val="00EC73F1"/>
    <w:rsid w:val="00ED0F50"/>
    <w:rsid w:val="00ED1286"/>
    <w:rsid w:val="00ED63A5"/>
    <w:rsid w:val="00ED6C9C"/>
    <w:rsid w:val="00ED77AD"/>
    <w:rsid w:val="00ED781B"/>
    <w:rsid w:val="00ED7BE5"/>
    <w:rsid w:val="00EE38A2"/>
    <w:rsid w:val="00EE5AE0"/>
    <w:rsid w:val="00EE788E"/>
    <w:rsid w:val="00EF0ADE"/>
    <w:rsid w:val="00EF3DFB"/>
    <w:rsid w:val="00EF41BF"/>
    <w:rsid w:val="00EF65D5"/>
    <w:rsid w:val="00EF6EC6"/>
    <w:rsid w:val="00F00400"/>
    <w:rsid w:val="00F0156D"/>
    <w:rsid w:val="00F018D3"/>
    <w:rsid w:val="00F019DB"/>
    <w:rsid w:val="00F02785"/>
    <w:rsid w:val="00F02E8F"/>
    <w:rsid w:val="00F0365C"/>
    <w:rsid w:val="00F05324"/>
    <w:rsid w:val="00F06AE2"/>
    <w:rsid w:val="00F1153F"/>
    <w:rsid w:val="00F12270"/>
    <w:rsid w:val="00F124D5"/>
    <w:rsid w:val="00F131F4"/>
    <w:rsid w:val="00F13E3F"/>
    <w:rsid w:val="00F14548"/>
    <w:rsid w:val="00F1793D"/>
    <w:rsid w:val="00F17A3D"/>
    <w:rsid w:val="00F201E1"/>
    <w:rsid w:val="00F21602"/>
    <w:rsid w:val="00F218F3"/>
    <w:rsid w:val="00F21A0F"/>
    <w:rsid w:val="00F25102"/>
    <w:rsid w:val="00F25FED"/>
    <w:rsid w:val="00F3009E"/>
    <w:rsid w:val="00F32B91"/>
    <w:rsid w:val="00F32D3A"/>
    <w:rsid w:val="00F32E9E"/>
    <w:rsid w:val="00F332C9"/>
    <w:rsid w:val="00F33760"/>
    <w:rsid w:val="00F34116"/>
    <w:rsid w:val="00F350C9"/>
    <w:rsid w:val="00F36A82"/>
    <w:rsid w:val="00F4067D"/>
    <w:rsid w:val="00F4315B"/>
    <w:rsid w:val="00F45A31"/>
    <w:rsid w:val="00F45CE8"/>
    <w:rsid w:val="00F463D8"/>
    <w:rsid w:val="00F4652A"/>
    <w:rsid w:val="00F472E2"/>
    <w:rsid w:val="00F51CDE"/>
    <w:rsid w:val="00F51E42"/>
    <w:rsid w:val="00F523D6"/>
    <w:rsid w:val="00F52C30"/>
    <w:rsid w:val="00F548BE"/>
    <w:rsid w:val="00F54CB3"/>
    <w:rsid w:val="00F5562A"/>
    <w:rsid w:val="00F56C05"/>
    <w:rsid w:val="00F57B7A"/>
    <w:rsid w:val="00F616FF"/>
    <w:rsid w:val="00F6473E"/>
    <w:rsid w:val="00F64AFB"/>
    <w:rsid w:val="00F6552F"/>
    <w:rsid w:val="00F65871"/>
    <w:rsid w:val="00F665E2"/>
    <w:rsid w:val="00F67C49"/>
    <w:rsid w:val="00F67FE5"/>
    <w:rsid w:val="00F712D8"/>
    <w:rsid w:val="00F72AFD"/>
    <w:rsid w:val="00F762B6"/>
    <w:rsid w:val="00F824AA"/>
    <w:rsid w:val="00F84961"/>
    <w:rsid w:val="00F85553"/>
    <w:rsid w:val="00F86BB8"/>
    <w:rsid w:val="00F90C8A"/>
    <w:rsid w:val="00F92B3A"/>
    <w:rsid w:val="00F944DF"/>
    <w:rsid w:val="00F96378"/>
    <w:rsid w:val="00F966F8"/>
    <w:rsid w:val="00FA09E2"/>
    <w:rsid w:val="00FA29A1"/>
    <w:rsid w:val="00FA2D2F"/>
    <w:rsid w:val="00FA3F1C"/>
    <w:rsid w:val="00FA4112"/>
    <w:rsid w:val="00FA5454"/>
    <w:rsid w:val="00FA5A58"/>
    <w:rsid w:val="00FA5C2A"/>
    <w:rsid w:val="00FB4D11"/>
    <w:rsid w:val="00FB5C93"/>
    <w:rsid w:val="00FB6506"/>
    <w:rsid w:val="00FB7AF2"/>
    <w:rsid w:val="00FC0D5B"/>
    <w:rsid w:val="00FC65F2"/>
    <w:rsid w:val="00FD167E"/>
    <w:rsid w:val="00FD2823"/>
    <w:rsid w:val="00FD2CDC"/>
    <w:rsid w:val="00FD3A19"/>
    <w:rsid w:val="00FD4903"/>
    <w:rsid w:val="00FD5025"/>
    <w:rsid w:val="00FD531A"/>
    <w:rsid w:val="00FD5355"/>
    <w:rsid w:val="00FD580F"/>
    <w:rsid w:val="00FD60B9"/>
    <w:rsid w:val="00FD6633"/>
    <w:rsid w:val="00FE1251"/>
    <w:rsid w:val="00FE1D24"/>
    <w:rsid w:val="00FE2379"/>
    <w:rsid w:val="00FE3FEB"/>
    <w:rsid w:val="00FE4A7A"/>
    <w:rsid w:val="00FE6819"/>
    <w:rsid w:val="00FE7076"/>
    <w:rsid w:val="00FE7CE4"/>
    <w:rsid w:val="00FF22A1"/>
    <w:rsid w:val="00FF2A4F"/>
    <w:rsid w:val="00FF2AC2"/>
    <w:rsid w:val="00FF2D36"/>
    <w:rsid w:val="00FF4AE1"/>
    <w:rsid w:val="00FF4EA7"/>
    <w:rsid w:val="00FF5C81"/>
    <w:rsid w:val="00FF5FC6"/>
    <w:rsid w:val="00FF63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4D80B3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imes New Roman" w:hAnsiTheme="minorHAnsi" w:cs="Times New Roman"/>
        <w:color w:val="000000"/>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F3FA2"/>
    <w:pPr>
      <w:autoSpaceDE w:val="0"/>
      <w:autoSpaceDN w:val="0"/>
      <w:adjustRightInd w:val="0"/>
    </w:pPr>
    <w:rPr>
      <w:rFonts w:ascii="Arial" w:hAnsi="Arial" w:cs="Arial"/>
    </w:rPr>
  </w:style>
  <w:style w:type="paragraph" w:styleId="Heading1">
    <w:name w:val="heading 1"/>
    <w:basedOn w:val="Normal"/>
    <w:next w:val="Normal"/>
    <w:link w:val="Heading1Char"/>
    <w:rsid w:val="00C06F76"/>
    <w:pPr>
      <w:autoSpaceDE/>
      <w:autoSpaceDN/>
      <w:adjustRightInd/>
      <w:outlineLvl w:val="0"/>
    </w:pPr>
    <w:rPr>
      <w:rFonts w:ascii="Times New Roman" w:hAnsi="Times New Roman" w:cs="Tahoma"/>
      <w:color w:val="244061" w:themeColor="accent1" w:themeShade="80"/>
      <w:sz w:val="32"/>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rsid w:val="00F90C8A"/>
    <w:pPr>
      <w:widowControl w:val="0"/>
      <w:tabs>
        <w:tab w:val="center" w:pos="5400"/>
      </w:tabs>
    </w:pPr>
    <w:rPr>
      <w:rFonts w:cs="Times New Roman"/>
    </w:rPr>
  </w:style>
  <w:style w:type="paragraph" w:customStyle="1" w:styleId="Style16">
    <w:name w:val="Style16"/>
    <w:basedOn w:val="Normal"/>
    <w:uiPriority w:val="99"/>
    <w:rsid w:val="00F90C8A"/>
    <w:pPr>
      <w:widowControl w:val="0"/>
      <w:tabs>
        <w:tab w:val="center" w:pos="5399"/>
      </w:tabs>
    </w:pPr>
    <w:rPr>
      <w:rFonts w:cs="Times New Roman"/>
    </w:rPr>
  </w:style>
  <w:style w:type="paragraph" w:styleId="Header">
    <w:name w:val="header"/>
    <w:basedOn w:val="Normal"/>
    <w:link w:val="HeaderChar"/>
    <w:uiPriority w:val="99"/>
    <w:unhideWhenUsed/>
    <w:rsid w:val="00C00476"/>
    <w:pPr>
      <w:tabs>
        <w:tab w:val="center" w:pos="4680"/>
        <w:tab w:val="right" w:pos="9360"/>
      </w:tabs>
    </w:pPr>
  </w:style>
  <w:style w:type="character" w:customStyle="1" w:styleId="HeaderChar">
    <w:name w:val="Header Char"/>
    <w:basedOn w:val="DefaultParagraphFont"/>
    <w:link w:val="Header"/>
    <w:uiPriority w:val="99"/>
    <w:rsid w:val="00C00476"/>
    <w:rPr>
      <w:rFonts w:ascii="Arial" w:hAnsi="Arial" w:cs="Arial"/>
      <w:sz w:val="20"/>
      <w:szCs w:val="20"/>
    </w:rPr>
  </w:style>
  <w:style w:type="paragraph" w:styleId="Footer">
    <w:name w:val="footer"/>
    <w:basedOn w:val="Normal"/>
    <w:link w:val="FooterChar"/>
    <w:uiPriority w:val="99"/>
    <w:unhideWhenUsed/>
    <w:rsid w:val="00C00476"/>
    <w:pPr>
      <w:tabs>
        <w:tab w:val="center" w:pos="4680"/>
        <w:tab w:val="right" w:pos="9360"/>
      </w:tabs>
    </w:pPr>
  </w:style>
  <w:style w:type="character" w:customStyle="1" w:styleId="FooterChar">
    <w:name w:val="Footer Char"/>
    <w:basedOn w:val="DefaultParagraphFont"/>
    <w:link w:val="Footer"/>
    <w:uiPriority w:val="99"/>
    <w:rsid w:val="00C00476"/>
    <w:rPr>
      <w:rFonts w:ascii="Arial" w:hAnsi="Arial" w:cs="Arial"/>
      <w:sz w:val="20"/>
      <w:szCs w:val="20"/>
    </w:rPr>
  </w:style>
  <w:style w:type="character" w:styleId="Hyperlink">
    <w:name w:val="Hyperlink"/>
    <w:basedOn w:val="DefaultParagraphFont"/>
    <w:uiPriority w:val="99"/>
    <w:unhideWhenUsed/>
    <w:rsid w:val="00505CE2"/>
    <w:rPr>
      <w:color w:val="0000FF"/>
      <w:u w:val="single"/>
    </w:rPr>
  </w:style>
  <w:style w:type="table" w:customStyle="1" w:styleId="LightShading-Accent11">
    <w:name w:val="Light Shading - Accent 11"/>
    <w:basedOn w:val="TableNormal"/>
    <w:uiPriority w:val="60"/>
    <w:rsid w:val="000E7488"/>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184CFC"/>
    <w:rPr>
      <w:rFonts w:ascii="Tahoma" w:hAnsi="Tahoma" w:cs="Tahoma"/>
      <w:sz w:val="16"/>
      <w:szCs w:val="16"/>
    </w:rPr>
  </w:style>
  <w:style w:type="character" w:styleId="CommentReference">
    <w:name w:val="annotation reference"/>
    <w:basedOn w:val="DefaultParagraphFont"/>
    <w:uiPriority w:val="99"/>
    <w:semiHidden/>
    <w:rsid w:val="00045121"/>
    <w:rPr>
      <w:sz w:val="16"/>
      <w:szCs w:val="16"/>
    </w:rPr>
  </w:style>
  <w:style w:type="paragraph" w:styleId="CommentText">
    <w:name w:val="annotation text"/>
    <w:basedOn w:val="Normal"/>
    <w:link w:val="CommentTextChar"/>
    <w:uiPriority w:val="99"/>
    <w:semiHidden/>
    <w:rsid w:val="00045121"/>
  </w:style>
  <w:style w:type="paragraph" w:styleId="CommentSubject">
    <w:name w:val="annotation subject"/>
    <w:basedOn w:val="CommentText"/>
    <w:next w:val="CommentText"/>
    <w:semiHidden/>
    <w:rsid w:val="00045121"/>
    <w:rPr>
      <w:b/>
      <w:bCs/>
    </w:rPr>
  </w:style>
  <w:style w:type="paragraph" w:customStyle="1" w:styleId="StyleBodyText12pt">
    <w:name w:val="Style Body Text + 12 pt"/>
    <w:basedOn w:val="BodyText"/>
    <w:link w:val="StyleBodyText12ptChar"/>
    <w:rsid w:val="00045121"/>
    <w:pPr>
      <w:autoSpaceDE/>
      <w:autoSpaceDN/>
      <w:adjustRightInd/>
      <w:spacing w:after="0"/>
    </w:pPr>
    <w:rPr>
      <w:rFonts w:ascii="Times New Roman" w:hAnsi="Times New Roman"/>
      <w:szCs w:val="28"/>
    </w:rPr>
  </w:style>
  <w:style w:type="character" w:customStyle="1" w:styleId="StyleBodyText12ptChar">
    <w:name w:val="Style Body Text + 12 pt Char"/>
    <w:basedOn w:val="DefaultParagraphFont"/>
    <w:link w:val="StyleBodyText12pt"/>
    <w:rsid w:val="00045121"/>
    <w:rPr>
      <w:rFonts w:cs="Arial"/>
      <w:sz w:val="24"/>
      <w:szCs w:val="28"/>
      <w:lang w:val="en-US" w:eastAsia="en-US" w:bidi="ar-SA"/>
    </w:rPr>
  </w:style>
  <w:style w:type="paragraph" w:styleId="BodyText">
    <w:name w:val="Body Text"/>
    <w:basedOn w:val="Normal"/>
    <w:rsid w:val="00045121"/>
    <w:pPr>
      <w:spacing w:after="120"/>
    </w:pPr>
  </w:style>
  <w:style w:type="character" w:styleId="PageNumber">
    <w:name w:val="page number"/>
    <w:basedOn w:val="DefaultParagraphFont"/>
    <w:rsid w:val="00953B08"/>
  </w:style>
  <w:style w:type="character" w:customStyle="1" w:styleId="Heading1Char">
    <w:name w:val="Heading 1 Char"/>
    <w:basedOn w:val="DefaultParagraphFont"/>
    <w:link w:val="Heading1"/>
    <w:rsid w:val="00C06F76"/>
    <w:rPr>
      <w:rFonts w:cs="Tahoma"/>
      <w:color w:val="244061" w:themeColor="accent1" w:themeShade="80"/>
      <w:sz w:val="32"/>
      <w:szCs w:val="40"/>
      <w14:shadow w14:blurRad="50800" w14:dist="38100" w14:dir="2700000" w14:sx="100000" w14:sy="100000" w14:kx="0" w14:ky="0" w14:algn="tl">
        <w14:srgbClr w14:val="000000">
          <w14:alpha w14:val="60000"/>
        </w14:srgbClr>
      </w14:shadow>
    </w:rPr>
  </w:style>
  <w:style w:type="character" w:styleId="Strong">
    <w:name w:val="Strong"/>
    <w:basedOn w:val="DefaultParagraphFont"/>
    <w:uiPriority w:val="22"/>
    <w:qFormat/>
    <w:rsid w:val="00F332C9"/>
    <w:rPr>
      <w:b/>
      <w:bCs/>
    </w:rPr>
  </w:style>
  <w:style w:type="paragraph" w:styleId="FootnoteText">
    <w:name w:val="footnote text"/>
    <w:basedOn w:val="Normal"/>
    <w:link w:val="FootnoteTextChar"/>
    <w:unhideWhenUsed/>
    <w:rsid w:val="00247004"/>
  </w:style>
  <w:style w:type="character" w:customStyle="1" w:styleId="FootnoteTextChar">
    <w:name w:val="Footnote Text Char"/>
    <w:basedOn w:val="DefaultParagraphFont"/>
    <w:link w:val="FootnoteText"/>
    <w:rsid w:val="00247004"/>
    <w:rPr>
      <w:rFonts w:ascii="Arial" w:hAnsi="Arial" w:cs="Arial"/>
    </w:rPr>
  </w:style>
  <w:style w:type="character" w:styleId="FootnoteReference">
    <w:name w:val="footnote reference"/>
    <w:basedOn w:val="DefaultParagraphFont"/>
    <w:unhideWhenUsed/>
    <w:rsid w:val="00247004"/>
    <w:rPr>
      <w:vertAlign w:val="superscript"/>
    </w:rPr>
  </w:style>
  <w:style w:type="paragraph" w:customStyle="1" w:styleId="Default">
    <w:name w:val="Default"/>
    <w:rsid w:val="00504B91"/>
    <w:pPr>
      <w:autoSpaceDE w:val="0"/>
      <w:autoSpaceDN w:val="0"/>
      <w:adjustRightInd w:val="0"/>
    </w:pPr>
  </w:style>
  <w:style w:type="paragraph" w:styleId="Revision">
    <w:name w:val="Revision"/>
    <w:hidden/>
    <w:uiPriority w:val="99"/>
    <w:semiHidden/>
    <w:rsid w:val="003916DB"/>
    <w:rPr>
      <w:rFonts w:ascii="Arial" w:hAnsi="Arial" w:cs="Arial"/>
    </w:rPr>
  </w:style>
  <w:style w:type="character" w:styleId="Emphasis">
    <w:name w:val="Emphasis"/>
    <w:basedOn w:val="DefaultParagraphFont"/>
    <w:uiPriority w:val="20"/>
    <w:qFormat/>
    <w:rsid w:val="00967288"/>
    <w:rPr>
      <w:i/>
      <w:iCs/>
    </w:rPr>
  </w:style>
  <w:style w:type="table" w:styleId="LightShading-Accent2">
    <w:name w:val="Light Shading Accent 2"/>
    <w:basedOn w:val="TableNormal"/>
    <w:uiPriority w:val="60"/>
    <w:rsid w:val="00F32B91"/>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customStyle="1" w:styleId="LightList1">
    <w:name w:val="Light List1"/>
    <w:basedOn w:val="TableNormal"/>
    <w:uiPriority w:val="61"/>
    <w:rsid w:val="00F32B91"/>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character" w:styleId="FollowedHyperlink">
    <w:name w:val="FollowedHyperlink"/>
    <w:basedOn w:val="DefaultParagraphFont"/>
    <w:uiPriority w:val="99"/>
    <w:semiHidden/>
    <w:unhideWhenUsed/>
    <w:rsid w:val="0018370E"/>
    <w:rPr>
      <w:color w:val="800080" w:themeColor="followedHyperlink"/>
      <w:u w:val="single"/>
    </w:rPr>
  </w:style>
  <w:style w:type="character" w:styleId="PlaceholderText">
    <w:name w:val="Placeholder Text"/>
    <w:basedOn w:val="DefaultParagraphFont"/>
    <w:uiPriority w:val="99"/>
    <w:semiHidden/>
    <w:rsid w:val="007965AD"/>
    <w:rPr>
      <w:color w:val="808080"/>
    </w:rPr>
  </w:style>
  <w:style w:type="paragraph" w:styleId="TOCHeading">
    <w:name w:val="TOC Heading"/>
    <w:basedOn w:val="Heading1"/>
    <w:next w:val="Normal"/>
    <w:uiPriority w:val="39"/>
    <w:semiHidden/>
    <w:unhideWhenUsed/>
    <w:qFormat/>
    <w:rsid w:val="0086378C"/>
    <w:pPr>
      <w:keepNext/>
      <w:keepLines/>
      <w:spacing w:before="480" w:line="276" w:lineRule="auto"/>
      <w:outlineLvl w:val="9"/>
    </w:pPr>
    <w:rPr>
      <w:rFonts w:asciiTheme="majorHAnsi" w:eastAsiaTheme="majorEastAsia" w:hAnsiTheme="majorHAnsi" w:cstheme="majorBidi"/>
      <w:b/>
      <w:bCs/>
      <w:color w:val="365F91" w:themeColor="accent1" w:themeShade="BF"/>
      <w:sz w:val="28"/>
      <w:szCs w:val="28"/>
      <w14:shadow w14:blurRad="0" w14:dist="0" w14:dir="0" w14:sx="0" w14:sy="0" w14:kx="0" w14:ky="0" w14:algn="none">
        <w14:srgbClr w14:val="000000"/>
      </w14:shadow>
    </w:rPr>
  </w:style>
  <w:style w:type="paragraph" w:styleId="TOC1">
    <w:name w:val="toc 1"/>
    <w:basedOn w:val="Normal"/>
    <w:next w:val="Normal"/>
    <w:autoRedefine/>
    <w:uiPriority w:val="39"/>
    <w:unhideWhenUsed/>
    <w:rsid w:val="007778AA"/>
    <w:pPr>
      <w:tabs>
        <w:tab w:val="right" w:leader="dot" w:pos="10790"/>
      </w:tabs>
      <w:spacing w:after="100"/>
      <w:jc w:val="center"/>
    </w:pPr>
    <w:rPr>
      <w:rFonts w:asciiTheme="minorHAnsi" w:hAnsiTheme="minorHAnsi" w:cs="Tahoma"/>
      <w:b/>
      <w:bCs/>
    </w:rPr>
  </w:style>
  <w:style w:type="paragraph" w:styleId="ListParagraph">
    <w:name w:val="List Paragraph"/>
    <w:basedOn w:val="Normal"/>
    <w:uiPriority w:val="34"/>
    <w:qFormat/>
    <w:rsid w:val="00EF6EC6"/>
    <w:pPr>
      <w:ind w:left="720"/>
      <w:contextualSpacing/>
    </w:pPr>
  </w:style>
  <w:style w:type="paragraph" w:customStyle="1" w:styleId="Heading">
    <w:name w:val="Heading"/>
    <w:basedOn w:val="Normal"/>
    <w:rsid w:val="000D57B1"/>
    <w:pPr>
      <w:autoSpaceDE/>
      <w:autoSpaceDN/>
      <w:adjustRightInd/>
      <w:spacing w:before="480" w:after="60"/>
    </w:pPr>
    <w:rPr>
      <w:rFonts w:ascii="Tahoma" w:hAnsi="Tahoma" w:cs="Times New Roman"/>
      <w:b/>
      <w:bCs/>
      <w:sz w:val="28"/>
    </w:rPr>
  </w:style>
  <w:style w:type="character" w:customStyle="1" w:styleId="CommentTextChar">
    <w:name w:val="Comment Text Char"/>
    <w:basedOn w:val="DefaultParagraphFont"/>
    <w:link w:val="CommentText"/>
    <w:uiPriority w:val="99"/>
    <w:semiHidden/>
    <w:locked/>
    <w:rsid w:val="002C7972"/>
    <w:rPr>
      <w:rFonts w:ascii="Arial" w:hAnsi="Arial" w:cs="Arial"/>
    </w:rPr>
  </w:style>
  <w:style w:type="paragraph" w:styleId="Subtitle">
    <w:name w:val="Subtitle"/>
    <w:basedOn w:val="Normal"/>
    <w:next w:val="Normal"/>
    <w:link w:val="SubtitleChar"/>
    <w:uiPriority w:val="11"/>
    <w:qFormat/>
    <w:rsid w:val="008D4860"/>
    <w:pPr>
      <w:numPr>
        <w:ilvl w:val="1"/>
      </w:numPr>
    </w:pPr>
    <w:rPr>
      <w:rFonts w:asciiTheme="majorHAnsi" w:eastAsiaTheme="majorEastAsia" w:hAnsiTheme="majorHAnsi" w:cstheme="majorBidi"/>
      <w:i/>
      <w:color w:val="4F81BD" w:themeColor="accent1"/>
      <w:spacing w:val="15"/>
    </w:rPr>
  </w:style>
  <w:style w:type="character" w:customStyle="1" w:styleId="SubtitleChar">
    <w:name w:val="Subtitle Char"/>
    <w:basedOn w:val="DefaultParagraphFont"/>
    <w:link w:val="Subtitle"/>
    <w:uiPriority w:val="11"/>
    <w:rsid w:val="008D4860"/>
    <w:rPr>
      <w:rFonts w:asciiTheme="majorHAnsi" w:eastAsiaTheme="majorEastAsia" w:hAnsiTheme="majorHAnsi" w:cstheme="majorBidi"/>
      <w:i/>
      <w:iCs/>
      <w:color w:val="4F81BD" w:themeColor="accent1"/>
      <w:spacing w:val="15"/>
      <w:sz w:val="24"/>
      <w:szCs w:val="24"/>
    </w:rPr>
  </w:style>
  <w:style w:type="table" w:styleId="TableGrid">
    <w:name w:val="Table Grid"/>
    <w:basedOn w:val="TableNormal"/>
    <w:uiPriority w:val="59"/>
    <w:rsid w:val="00DB2D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Heading">
    <w:name w:val="Sub-Heading"/>
    <w:basedOn w:val="Normal"/>
    <w:rsid w:val="00413E22"/>
    <w:pPr>
      <w:autoSpaceDE/>
      <w:autoSpaceDN/>
      <w:adjustRightInd/>
      <w:spacing w:before="360" w:after="60"/>
    </w:pPr>
    <w:rPr>
      <w:rFonts w:ascii="Tahoma" w:hAnsi="Tahoma" w:cs="Times New Roman"/>
      <w:b/>
      <w:i/>
      <w:color w:val="auto"/>
      <w:szCs w:val="20"/>
    </w:rPr>
  </w:style>
  <w:style w:type="paragraph" w:customStyle="1" w:styleId="RqtText">
    <w:name w:val="Rqt Text"/>
    <w:basedOn w:val="Normal"/>
    <w:rsid w:val="00895015"/>
    <w:pPr>
      <w:spacing w:before="120"/>
    </w:pPr>
    <w:rPr>
      <w:rFonts w:asciiTheme="minorHAnsi" w:hAnsiTheme="minorHAnsi" w:cs="Times New Roman"/>
      <w:color w:val="auto"/>
      <w:sz w:val="22"/>
      <w:szCs w:val="22"/>
    </w:rPr>
  </w:style>
  <w:style w:type="paragraph" w:customStyle="1" w:styleId="RequirementText">
    <w:name w:val="Requirement Text"/>
    <w:basedOn w:val="Normal"/>
    <w:qFormat/>
    <w:rsid w:val="00895015"/>
    <w:pPr>
      <w:spacing w:before="120"/>
      <w:ind w:left="720" w:hanging="720"/>
    </w:pPr>
    <w:rPr>
      <w:rFonts w:asciiTheme="minorHAnsi" w:hAnsiTheme="minorHAnsi" w:cs="Times New Roman"/>
      <w:color w:val="auto"/>
      <w:sz w:val="22"/>
      <w:szCs w:val="22"/>
    </w:rPr>
  </w:style>
  <w:style w:type="paragraph" w:customStyle="1" w:styleId="SubHead">
    <w:name w:val="SubHead"/>
    <w:basedOn w:val="Normal"/>
    <w:qFormat/>
    <w:rsid w:val="00D97E2A"/>
    <w:pPr>
      <w:autoSpaceDE/>
      <w:autoSpaceDN/>
      <w:adjustRightInd/>
      <w:outlineLvl w:val="1"/>
    </w:pPr>
    <w:rPr>
      <w:rFonts w:asciiTheme="minorHAnsi" w:hAnsiTheme="minorHAnsi" w:cs="Tahoma"/>
      <w:b/>
      <w:color w:val="auto"/>
      <w:u w:val="single"/>
    </w:rPr>
  </w:style>
  <w:style w:type="paragraph" w:customStyle="1" w:styleId="RqtSection">
    <w:name w:val="RqtSection"/>
    <w:basedOn w:val="Normal"/>
    <w:qFormat/>
    <w:rsid w:val="00D97E2A"/>
    <w:pPr>
      <w:widowControl w:val="0"/>
      <w:spacing w:line="266" w:lineRule="exact"/>
      <w:outlineLvl w:val="1"/>
    </w:pPr>
    <w:rPr>
      <w:rFonts w:asciiTheme="minorHAnsi" w:hAnsiTheme="minorHAnsi" w:cs="Times New Roman"/>
      <w:b/>
      <w:bCs/>
      <w:color w:val="auto"/>
    </w:rPr>
  </w:style>
  <w:style w:type="paragraph" w:customStyle="1" w:styleId="SectHead">
    <w:name w:val="SectHead"/>
    <w:basedOn w:val="Heading1"/>
    <w:qFormat/>
    <w:rsid w:val="007D62B4"/>
    <w:rPr>
      <w:rFonts w:asciiTheme="minorHAnsi" w:hAnsiTheme="minorHAnsi"/>
      <w:b/>
      <w:color w:val="auto"/>
      <w:sz w:val="24"/>
      <w:szCs w:val="22"/>
      <w:u w:val="single"/>
    </w:rPr>
  </w:style>
  <w:style w:type="table" w:customStyle="1" w:styleId="TableGrid1">
    <w:name w:val="Table Grid1"/>
    <w:basedOn w:val="TableNormal"/>
    <w:next w:val="TableGrid"/>
    <w:uiPriority w:val="59"/>
    <w:rsid w:val="00AB271B"/>
    <w:rPr>
      <w:rFonts w:eastAsiaTheme="minorHAnsi" w:cstheme="minorBid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Note">
    <w:name w:val="AuthorNote"/>
    <w:basedOn w:val="Normal"/>
    <w:qFormat/>
    <w:rsid w:val="007A379C"/>
    <w:rPr>
      <w:rFonts w:asciiTheme="minorHAnsi" w:hAnsiTheme="minorHAnsi" w:cs="Times New Roman"/>
      <w:color w:val="0070C0"/>
      <w:sz w:val="22"/>
      <w:szCs w:val="22"/>
    </w:rPr>
  </w:style>
  <w:style w:type="paragraph" w:styleId="EndnoteText">
    <w:name w:val="endnote text"/>
    <w:basedOn w:val="Normal"/>
    <w:link w:val="EndnoteTextChar"/>
    <w:uiPriority w:val="99"/>
    <w:semiHidden/>
    <w:unhideWhenUsed/>
    <w:rsid w:val="006A0DF7"/>
    <w:rPr>
      <w:sz w:val="20"/>
      <w:szCs w:val="20"/>
    </w:rPr>
  </w:style>
  <w:style w:type="character" w:customStyle="1" w:styleId="EndnoteTextChar">
    <w:name w:val="Endnote Text Char"/>
    <w:basedOn w:val="DefaultParagraphFont"/>
    <w:link w:val="EndnoteText"/>
    <w:uiPriority w:val="99"/>
    <w:semiHidden/>
    <w:rsid w:val="006A0DF7"/>
    <w:rPr>
      <w:rFonts w:ascii="Arial" w:hAnsi="Arial" w:cs="Arial"/>
      <w:sz w:val="20"/>
      <w:szCs w:val="20"/>
    </w:rPr>
  </w:style>
  <w:style w:type="character" w:styleId="EndnoteReference">
    <w:name w:val="endnote reference"/>
    <w:basedOn w:val="DefaultParagraphFont"/>
    <w:uiPriority w:val="99"/>
    <w:semiHidden/>
    <w:unhideWhenUsed/>
    <w:rsid w:val="006A0DF7"/>
    <w:rPr>
      <w:vertAlign w:val="superscript"/>
    </w:rPr>
  </w:style>
  <w:style w:type="numbering" w:customStyle="1" w:styleId="Style1">
    <w:name w:val="Style1"/>
    <w:uiPriority w:val="99"/>
    <w:rsid w:val="004C51E4"/>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367539">
      <w:bodyDiv w:val="1"/>
      <w:marLeft w:val="0"/>
      <w:marRight w:val="0"/>
      <w:marTop w:val="0"/>
      <w:marBottom w:val="0"/>
      <w:divBdr>
        <w:top w:val="none" w:sz="0" w:space="0" w:color="auto"/>
        <w:left w:val="none" w:sz="0" w:space="0" w:color="auto"/>
        <w:bottom w:val="none" w:sz="0" w:space="0" w:color="auto"/>
        <w:right w:val="none" w:sz="0" w:space="0" w:color="auto"/>
      </w:divBdr>
    </w:div>
    <w:div w:id="89015053">
      <w:bodyDiv w:val="1"/>
      <w:marLeft w:val="0"/>
      <w:marRight w:val="0"/>
      <w:marTop w:val="0"/>
      <w:marBottom w:val="0"/>
      <w:divBdr>
        <w:top w:val="none" w:sz="0" w:space="0" w:color="auto"/>
        <w:left w:val="none" w:sz="0" w:space="0" w:color="auto"/>
        <w:bottom w:val="none" w:sz="0" w:space="0" w:color="auto"/>
        <w:right w:val="none" w:sz="0" w:space="0" w:color="auto"/>
      </w:divBdr>
    </w:div>
    <w:div w:id="130053257">
      <w:bodyDiv w:val="1"/>
      <w:marLeft w:val="0"/>
      <w:marRight w:val="0"/>
      <w:marTop w:val="0"/>
      <w:marBottom w:val="0"/>
      <w:divBdr>
        <w:top w:val="none" w:sz="0" w:space="0" w:color="auto"/>
        <w:left w:val="none" w:sz="0" w:space="0" w:color="auto"/>
        <w:bottom w:val="none" w:sz="0" w:space="0" w:color="auto"/>
        <w:right w:val="none" w:sz="0" w:space="0" w:color="auto"/>
      </w:divBdr>
    </w:div>
    <w:div w:id="144129548">
      <w:bodyDiv w:val="1"/>
      <w:marLeft w:val="0"/>
      <w:marRight w:val="0"/>
      <w:marTop w:val="0"/>
      <w:marBottom w:val="0"/>
      <w:divBdr>
        <w:top w:val="none" w:sz="0" w:space="0" w:color="auto"/>
        <w:left w:val="none" w:sz="0" w:space="0" w:color="auto"/>
        <w:bottom w:val="none" w:sz="0" w:space="0" w:color="auto"/>
        <w:right w:val="none" w:sz="0" w:space="0" w:color="auto"/>
      </w:divBdr>
    </w:div>
    <w:div w:id="153230122">
      <w:bodyDiv w:val="1"/>
      <w:marLeft w:val="0"/>
      <w:marRight w:val="0"/>
      <w:marTop w:val="0"/>
      <w:marBottom w:val="0"/>
      <w:divBdr>
        <w:top w:val="none" w:sz="0" w:space="0" w:color="auto"/>
        <w:left w:val="none" w:sz="0" w:space="0" w:color="auto"/>
        <w:bottom w:val="none" w:sz="0" w:space="0" w:color="auto"/>
        <w:right w:val="none" w:sz="0" w:space="0" w:color="auto"/>
      </w:divBdr>
      <w:divsChild>
        <w:div w:id="292491716">
          <w:marLeft w:val="0"/>
          <w:marRight w:val="0"/>
          <w:marTop w:val="0"/>
          <w:marBottom w:val="0"/>
          <w:divBdr>
            <w:top w:val="single" w:sz="24" w:space="0" w:color="000000"/>
            <w:left w:val="single" w:sz="24" w:space="0" w:color="000000"/>
            <w:bottom w:val="single" w:sz="24" w:space="0" w:color="000000"/>
            <w:right w:val="single" w:sz="24" w:space="0" w:color="000000"/>
          </w:divBdr>
          <w:divsChild>
            <w:div w:id="1392580640">
              <w:marLeft w:val="0"/>
              <w:marRight w:val="0"/>
              <w:marTop w:val="0"/>
              <w:marBottom w:val="0"/>
              <w:divBdr>
                <w:top w:val="none" w:sz="0" w:space="0" w:color="auto"/>
                <w:left w:val="none" w:sz="0" w:space="0" w:color="auto"/>
                <w:bottom w:val="none" w:sz="0" w:space="0" w:color="auto"/>
                <w:right w:val="none" w:sz="0" w:space="0" w:color="auto"/>
              </w:divBdr>
              <w:divsChild>
                <w:div w:id="767502763">
                  <w:marLeft w:val="0"/>
                  <w:marRight w:val="0"/>
                  <w:marTop w:val="0"/>
                  <w:marBottom w:val="0"/>
                  <w:divBdr>
                    <w:top w:val="none" w:sz="0" w:space="0" w:color="auto"/>
                    <w:left w:val="none" w:sz="0" w:space="0" w:color="auto"/>
                    <w:bottom w:val="none" w:sz="0" w:space="0" w:color="auto"/>
                    <w:right w:val="none" w:sz="0" w:space="0" w:color="auto"/>
                  </w:divBdr>
                  <w:divsChild>
                    <w:div w:id="1388605778">
                      <w:marLeft w:val="0"/>
                      <w:marRight w:val="0"/>
                      <w:marTop w:val="0"/>
                      <w:marBottom w:val="0"/>
                      <w:divBdr>
                        <w:top w:val="single" w:sz="2" w:space="2" w:color="auto"/>
                        <w:left w:val="single" w:sz="4" w:space="2" w:color="auto"/>
                        <w:bottom w:val="single" w:sz="4" w:space="2" w:color="auto"/>
                        <w:right w:val="single" w:sz="2" w:space="2" w:color="auto"/>
                      </w:divBdr>
                    </w:div>
                    <w:div w:id="11344782">
                      <w:marLeft w:val="0"/>
                      <w:marRight w:val="0"/>
                      <w:marTop w:val="0"/>
                      <w:marBottom w:val="0"/>
                      <w:divBdr>
                        <w:top w:val="single" w:sz="2" w:space="2" w:color="auto"/>
                        <w:left w:val="single" w:sz="4" w:space="2" w:color="auto"/>
                        <w:bottom w:val="single" w:sz="4" w:space="2" w:color="auto"/>
                        <w:right w:val="single" w:sz="2" w:space="2" w:color="auto"/>
                      </w:divBdr>
                    </w:div>
                  </w:divsChild>
                </w:div>
                <w:div w:id="45571261">
                  <w:marLeft w:val="0"/>
                  <w:marRight w:val="0"/>
                  <w:marTop w:val="0"/>
                  <w:marBottom w:val="0"/>
                  <w:divBdr>
                    <w:top w:val="none" w:sz="0" w:space="0" w:color="auto"/>
                    <w:left w:val="none" w:sz="0" w:space="0" w:color="auto"/>
                    <w:bottom w:val="none" w:sz="0" w:space="0" w:color="auto"/>
                    <w:right w:val="none" w:sz="0" w:space="0" w:color="auto"/>
                  </w:divBdr>
                  <w:divsChild>
                    <w:div w:id="136916073">
                      <w:marLeft w:val="0"/>
                      <w:marRight w:val="0"/>
                      <w:marTop w:val="0"/>
                      <w:marBottom w:val="0"/>
                      <w:divBdr>
                        <w:top w:val="single" w:sz="2" w:space="2" w:color="auto"/>
                        <w:left w:val="single" w:sz="4" w:space="2" w:color="auto"/>
                        <w:bottom w:val="single" w:sz="4" w:space="2" w:color="auto"/>
                        <w:right w:val="single" w:sz="2" w:space="2" w:color="auto"/>
                      </w:divBdr>
                    </w:div>
                    <w:div w:id="1101488465">
                      <w:marLeft w:val="0"/>
                      <w:marRight w:val="0"/>
                      <w:marTop w:val="0"/>
                      <w:marBottom w:val="0"/>
                      <w:divBdr>
                        <w:top w:val="single" w:sz="2" w:space="2" w:color="auto"/>
                        <w:left w:val="single" w:sz="4" w:space="2" w:color="auto"/>
                        <w:bottom w:val="single" w:sz="4" w:space="2" w:color="auto"/>
                        <w:right w:val="single" w:sz="2" w:space="2" w:color="auto"/>
                      </w:divBdr>
                    </w:div>
                  </w:divsChild>
                </w:div>
                <w:div w:id="1452480686">
                  <w:marLeft w:val="0"/>
                  <w:marRight w:val="0"/>
                  <w:marTop w:val="0"/>
                  <w:marBottom w:val="0"/>
                  <w:divBdr>
                    <w:top w:val="none" w:sz="0" w:space="0" w:color="auto"/>
                    <w:left w:val="none" w:sz="0" w:space="0" w:color="auto"/>
                    <w:bottom w:val="none" w:sz="0" w:space="0" w:color="auto"/>
                    <w:right w:val="none" w:sz="0" w:space="0" w:color="auto"/>
                  </w:divBdr>
                  <w:divsChild>
                    <w:div w:id="1823235798">
                      <w:marLeft w:val="0"/>
                      <w:marRight w:val="0"/>
                      <w:marTop w:val="0"/>
                      <w:marBottom w:val="0"/>
                      <w:divBdr>
                        <w:top w:val="single" w:sz="2" w:space="2" w:color="auto"/>
                        <w:left w:val="single" w:sz="4" w:space="2" w:color="auto"/>
                        <w:bottom w:val="single" w:sz="4" w:space="2" w:color="auto"/>
                        <w:right w:val="single" w:sz="2" w:space="2" w:color="auto"/>
                      </w:divBdr>
                    </w:div>
                    <w:div w:id="1330136461">
                      <w:marLeft w:val="0"/>
                      <w:marRight w:val="0"/>
                      <w:marTop w:val="0"/>
                      <w:marBottom w:val="0"/>
                      <w:divBdr>
                        <w:top w:val="single" w:sz="2" w:space="2" w:color="auto"/>
                        <w:left w:val="single" w:sz="4" w:space="2" w:color="auto"/>
                        <w:bottom w:val="single" w:sz="4" w:space="2" w:color="auto"/>
                        <w:right w:val="single" w:sz="2" w:space="2" w:color="auto"/>
                      </w:divBdr>
                    </w:div>
                  </w:divsChild>
                </w:div>
                <w:div w:id="2005090314">
                  <w:marLeft w:val="0"/>
                  <w:marRight w:val="0"/>
                  <w:marTop w:val="0"/>
                  <w:marBottom w:val="0"/>
                  <w:divBdr>
                    <w:top w:val="none" w:sz="0" w:space="0" w:color="auto"/>
                    <w:left w:val="none" w:sz="0" w:space="0" w:color="auto"/>
                    <w:bottom w:val="none" w:sz="0" w:space="0" w:color="auto"/>
                    <w:right w:val="none" w:sz="0" w:space="0" w:color="auto"/>
                  </w:divBdr>
                  <w:divsChild>
                    <w:div w:id="1225488615">
                      <w:marLeft w:val="0"/>
                      <w:marRight w:val="0"/>
                      <w:marTop w:val="0"/>
                      <w:marBottom w:val="0"/>
                      <w:divBdr>
                        <w:top w:val="single" w:sz="2" w:space="2" w:color="auto"/>
                        <w:left w:val="single" w:sz="4" w:space="2" w:color="auto"/>
                        <w:bottom w:val="single" w:sz="4" w:space="2" w:color="auto"/>
                        <w:right w:val="single" w:sz="2" w:space="2" w:color="auto"/>
                      </w:divBdr>
                    </w:div>
                    <w:div w:id="1531994666">
                      <w:marLeft w:val="0"/>
                      <w:marRight w:val="0"/>
                      <w:marTop w:val="0"/>
                      <w:marBottom w:val="0"/>
                      <w:divBdr>
                        <w:top w:val="single" w:sz="2" w:space="2" w:color="auto"/>
                        <w:left w:val="single" w:sz="4" w:space="2" w:color="auto"/>
                        <w:bottom w:val="single" w:sz="4" w:space="2" w:color="auto"/>
                        <w:right w:val="single" w:sz="2" w:space="2" w:color="auto"/>
                      </w:divBdr>
                    </w:div>
                  </w:divsChild>
                </w:div>
                <w:div w:id="1928421029">
                  <w:marLeft w:val="0"/>
                  <w:marRight w:val="0"/>
                  <w:marTop w:val="0"/>
                  <w:marBottom w:val="0"/>
                  <w:divBdr>
                    <w:top w:val="none" w:sz="0" w:space="0" w:color="auto"/>
                    <w:left w:val="none" w:sz="0" w:space="0" w:color="auto"/>
                    <w:bottom w:val="none" w:sz="0" w:space="0" w:color="auto"/>
                    <w:right w:val="none" w:sz="0" w:space="0" w:color="auto"/>
                  </w:divBdr>
                  <w:divsChild>
                    <w:div w:id="1310326785">
                      <w:marLeft w:val="0"/>
                      <w:marRight w:val="0"/>
                      <w:marTop w:val="0"/>
                      <w:marBottom w:val="0"/>
                      <w:divBdr>
                        <w:top w:val="single" w:sz="2" w:space="2" w:color="auto"/>
                        <w:left w:val="single" w:sz="4" w:space="2" w:color="auto"/>
                        <w:bottom w:val="single" w:sz="4" w:space="2" w:color="auto"/>
                        <w:right w:val="single" w:sz="2" w:space="2" w:color="auto"/>
                      </w:divBdr>
                    </w:div>
                    <w:div w:id="567351624">
                      <w:marLeft w:val="0"/>
                      <w:marRight w:val="0"/>
                      <w:marTop w:val="0"/>
                      <w:marBottom w:val="0"/>
                      <w:divBdr>
                        <w:top w:val="single" w:sz="2" w:space="2" w:color="auto"/>
                        <w:left w:val="single" w:sz="4" w:space="2" w:color="auto"/>
                        <w:bottom w:val="single" w:sz="4" w:space="2" w:color="auto"/>
                        <w:right w:val="single" w:sz="2" w:space="2" w:color="auto"/>
                      </w:divBdr>
                    </w:div>
                  </w:divsChild>
                </w:div>
                <w:div w:id="2041740869">
                  <w:marLeft w:val="0"/>
                  <w:marRight w:val="0"/>
                  <w:marTop w:val="0"/>
                  <w:marBottom w:val="0"/>
                  <w:divBdr>
                    <w:top w:val="none" w:sz="0" w:space="0" w:color="auto"/>
                    <w:left w:val="none" w:sz="0" w:space="0" w:color="auto"/>
                    <w:bottom w:val="none" w:sz="0" w:space="0" w:color="auto"/>
                    <w:right w:val="none" w:sz="0" w:space="0" w:color="auto"/>
                  </w:divBdr>
                  <w:divsChild>
                    <w:div w:id="1910731878">
                      <w:marLeft w:val="0"/>
                      <w:marRight w:val="0"/>
                      <w:marTop w:val="0"/>
                      <w:marBottom w:val="0"/>
                      <w:divBdr>
                        <w:top w:val="single" w:sz="2" w:space="2" w:color="auto"/>
                        <w:left w:val="single" w:sz="4" w:space="2" w:color="auto"/>
                        <w:bottom w:val="single" w:sz="4" w:space="2" w:color="auto"/>
                        <w:right w:val="single" w:sz="2" w:space="2" w:color="auto"/>
                      </w:divBdr>
                    </w:div>
                    <w:div w:id="569652371">
                      <w:marLeft w:val="0"/>
                      <w:marRight w:val="0"/>
                      <w:marTop w:val="0"/>
                      <w:marBottom w:val="0"/>
                      <w:divBdr>
                        <w:top w:val="single" w:sz="2" w:space="2" w:color="auto"/>
                        <w:left w:val="single" w:sz="4" w:space="2" w:color="auto"/>
                        <w:bottom w:val="single" w:sz="4" w:space="2" w:color="auto"/>
                        <w:right w:val="single" w:sz="2" w:space="2" w:color="auto"/>
                      </w:divBdr>
                    </w:div>
                  </w:divsChild>
                </w:div>
                <w:div w:id="399211670">
                  <w:marLeft w:val="0"/>
                  <w:marRight w:val="0"/>
                  <w:marTop w:val="0"/>
                  <w:marBottom w:val="0"/>
                  <w:divBdr>
                    <w:top w:val="none" w:sz="0" w:space="0" w:color="auto"/>
                    <w:left w:val="none" w:sz="0" w:space="0" w:color="auto"/>
                    <w:bottom w:val="none" w:sz="0" w:space="0" w:color="auto"/>
                    <w:right w:val="none" w:sz="0" w:space="0" w:color="auto"/>
                  </w:divBdr>
                  <w:divsChild>
                    <w:div w:id="1191916511">
                      <w:marLeft w:val="0"/>
                      <w:marRight w:val="0"/>
                      <w:marTop w:val="0"/>
                      <w:marBottom w:val="0"/>
                      <w:divBdr>
                        <w:top w:val="single" w:sz="2" w:space="2" w:color="auto"/>
                        <w:left w:val="single" w:sz="4" w:space="2" w:color="auto"/>
                        <w:bottom w:val="single" w:sz="4" w:space="2" w:color="auto"/>
                        <w:right w:val="single" w:sz="2" w:space="2" w:color="auto"/>
                      </w:divBdr>
                    </w:div>
                    <w:div w:id="247007140">
                      <w:marLeft w:val="0"/>
                      <w:marRight w:val="0"/>
                      <w:marTop w:val="0"/>
                      <w:marBottom w:val="0"/>
                      <w:divBdr>
                        <w:top w:val="single" w:sz="2" w:space="2" w:color="auto"/>
                        <w:left w:val="single" w:sz="4" w:space="2" w:color="auto"/>
                        <w:bottom w:val="single" w:sz="4" w:space="2" w:color="auto"/>
                        <w:right w:val="single" w:sz="2" w:space="2" w:color="auto"/>
                      </w:divBdr>
                    </w:div>
                  </w:divsChild>
                </w:div>
                <w:div w:id="1002051019">
                  <w:marLeft w:val="0"/>
                  <w:marRight w:val="0"/>
                  <w:marTop w:val="0"/>
                  <w:marBottom w:val="0"/>
                  <w:divBdr>
                    <w:top w:val="none" w:sz="0" w:space="0" w:color="auto"/>
                    <w:left w:val="none" w:sz="0" w:space="0" w:color="auto"/>
                    <w:bottom w:val="none" w:sz="0" w:space="0" w:color="auto"/>
                    <w:right w:val="none" w:sz="0" w:space="0" w:color="auto"/>
                  </w:divBdr>
                  <w:divsChild>
                    <w:div w:id="629673071">
                      <w:marLeft w:val="0"/>
                      <w:marRight w:val="0"/>
                      <w:marTop w:val="0"/>
                      <w:marBottom w:val="0"/>
                      <w:divBdr>
                        <w:top w:val="single" w:sz="2" w:space="2" w:color="auto"/>
                        <w:left w:val="single" w:sz="4" w:space="2" w:color="auto"/>
                        <w:bottom w:val="single" w:sz="4" w:space="2" w:color="auto"/>
                        <w:right w:val="single" w:sz="2" w:space="2" w:color="auto"/>
                      </w:divBdr>
                    </w:div>
                    <w:div w:id="331106844">
                      <w:marLeft w:val="0"/>
                      <w:marRight w:val="0"/>
                      <w:marTop w:val="0"/>
                      <w:marBottom w:val="0"/>
                      <w:divBdr>
                        <w:top w:val="single" w:sz="2" w:space="2" w:color="auto"/>
                        <w:left w:val="single" w:sz="4" w:space="2" w:color="auto"/>
                        <w:bottom w:val="single" w:sz="4" w:space="2" w:color="auto"/>
                        <w:right w:val="single" w:sz="2" w:space="2" w:color="auto"/>
                      </w:divBdr>
                    </w:div>
                  </w:divsChild>
                </w:div>
                <w:div w:id="749083721">
                  <w:marLeft w:val="0"/>
                  <w:marRight w:val="0"/>
                  <w:marTop w:val="0"/>
                  <w:marBottom w:val="0"/>
                  <w:divBdr>
                    <w:top w:val="none" w:sz="0" w:space="0" w:color="auto"/>
                    <w:left w:val="none" w:sz="0" w:space="0" w:color="auto"/>
                    <w:bottom w:val="none" w:sz="0" w:space="0" w:color="auto"/>
                    <w:right w:val="none" w:sz="0" w:space="0" w:color="auto"/>
                  </w:divBdr>
                  <w:divsChild>
                    <w:div w:id="725295349">
                      <w:marLeft w:val="0"/>
                      <w:marRight w:val="0"/>
                      <w:marTop w:val="0"/>
                      <w:marBottom w:val="0"/>
                      <w:divBdr>
                        <w:top w:val="single" w:sz="2" w:space="2" w:color="auto"/>
                        <w:left w:val="single" w:sz="4" w:space="2" w:color="auto"/>
                        <w:bottom w:val="single" w:sz="4" w:space="2" w:color="auto"/>
                        <w:right w:val="single" w:sz="2" w:space="2" w:color="auto"/>
                      </w:divBdr>
                    </w:div>
                    <w:div w:id="1843857149">
                      <w:marLeft w:val="0"/>
                      <w:marRight w:val="0"/>
                      <w:marTop w:val="0"/>
                      <w:marBottom w:val="0"/>
                      <w:divBdr>
                        <w:top w:val="single" w:sz="2" w:space="2" w:color="auto"/>
                        <w:left w:val="single" w:sz="4" w:space="2" w:color="auto"/>
                        <w:bottom w:val="single" w:sz="4" w:space="2" w:color="auto"/>
                        <w:right w:val="single" w:sz="2" w:space="2" w:color="auto"/>
                      </w:divBdr>
                    </w:div>
                  </w:divsChild>
                </w:div>
                <w:div w:id="824053700">
                  <w:marLeft w:val="0"/>
                  <w:marRight w:val="0"/>
                  <w:marTop w:val="0"/>
                  <w:marBottom w:val="0"/>
                  <w:divBdr>
                    <w:top w:val="none" w:sz="0" w:space="0" w:color="auto"/>
                    <w:left w:val="none" w:sz="0" w:space="0" w:color="auto"/>
                    <w:bottom w:val="none" w:sz="0" w:space="0" w:color="auto"/>
                    <w:right w:val="none" w:sz="0" w:space="0" w:color="auto"/>
                  </w:divBdr>
                  <w:divsChild>
                    <w:div w:id="713386169">
                      <w:marLeft w:val="0"/>
                      <w:marRight w:val="0"/>
                      <w:marTop w:val="0"/>
                      <w:marBottom w:val="0"/>
                      <w:divBdr>
                        <w:top w:val="single" w:sz="2" w:space="2" w:color="auto"/>
                        <w:left w:val="single" w:sz="4" w:space="2" w:color="auto"/>
                        <w:bottom w:val="single" w:sz="4" w:space="2" w:color="auto"/>
                        <w:right w:val="single" w:sz="2" w:space="2" w:color="auto"/>
                      </w:divBdr>
                    </w:div>
                    <w:div w:id="533614348">
                      <w:marLeft w:val="0"/>
                      <w:marRight w:val="0"/>
                      <w:marTop w:val="0"/>
                      <w:marBottom w:val="0"/>
                      <w:divBdr>
                        <w:top w:val="single" w:sz="2" w:space="2" w:color="auto"/>
                        <w:left w:val="single" w:sz="4" w:space="2" w:color="auto"/>
                        <w:bottom w:val="single" w:sz="4" w:space="2" w:color="auto"/>
                        <w:right w:val="single" w:sz="2" w:space="2" w:color="auto"/>
                      </w:divBdr>
                    </w:div>
                  </w:divsChild>
                </w:div>
              </w:divsChild>
            </w:div>
          </w:divsChild>
        </w:div>
      </w:divsChild>
    </w:div>
    <w:div w:id="189026185">
      <w:bodyDiv w:val="1"/>
      <w:marLeft w:val="0"/>
      <w:marRight w:val="0"/>
      <w:marTop w:val="0"/>
      <w:marBottom w:val="0"/>
      <w:divBdr>
        <w:top w:val="none" w:sz="0" w:space="0" w:color="auto"/>
        <w:left w:val="none" w:sz="0" w:space="0" w:color="auto"/>
        <w:bottom w:val="none" w:sz="0" w:space="0" w:color="auto"/>
        <w:right w:val="none" w:sz="0" w:space="0" w:color="auto"/>
      </w:divBdr>
    </w:div>
    <w:div w:id="189144834">
      <w:bodyDiv w:val="1"/>
      <w:marLeft w:val="0"/>
      <w:marRight w:val="0"/>
      <w:marTop w:val="0"/>
      <w:marBottom w:val="0"/>
      <w:divBdr>
        <w:top w:val="none" w:sz="0" w:space="0" w:color="auto"/>
        <w:left w:val="none" w:sz="0" w:space="0" w:color="auto"/>
        <w:bottom w:val="none" w:sz="0" w:space="0" w:color="auto"/>
        <w:right w:val="none" w:sz="0" w:space="0" w:color="auto"/>
      </w:divBdr>
    </w:div>
    <w:div w:id="200292844">
      <w:bodyDiv w:val="1"/>
      <w:marLeft w:val="0"/>
      <w:marRight w:val="0"/>
      <w:marTop w:val="0"/>
      <w:marBottom w:val="0"/>
      <w:divBdr>
        <w:top w:val="none" w:sz="0" w:space="0" w:color="auto"/>
        <w:left w:val="none" w:sz="0" w:space="0" w:color="auto"/>
        <w:bottom w:val="none" w:sz="0" w:space="0" w:color="auto"/>
        <w:right w:val="none" w:sz="0" w:space="0" w:color="auto"/>
      </w:divBdr>
    </w:div>
    <w:div w:id="339047385">
      <w:bodyDiv w:val="1"/>
      <w:marLeft w:val="0"/>
      <w:marRight w:val="0"/>
      <w:marTop w:val="0"/>
      <w:marBottom w:val="0"/>
      <w:divBdr>
        <w:top w:val="none" w:sz="0" w:space="0" w:color="auto"/>
        <w:left w:val="none" w:sz="0" w:space="0" w:color="auto"/>
        <w:bottom w:val="none" w:sz="0" w:space="0" w:color="auto"/>
        <w:right w:val="none" w:sz="0" w:space="0" w:color="auto"/>
      </w:divBdr>
    </w:div>
    <w:div w:id="370376553">
      <w:bodyDiv w:val="1"/>
      <w:marLeft w:val="0"/>
      <w:marRight w:val="0"/>
      <w:marTop w:val="0"/>
      <w:marBottom w:val="0"/>
      <w:divBdr>
        <w:top w:val="none" w:sz="0" w:space="0" w:color="auto"/>
        <w:left w:val="none" w:sz="0" w:space="0" w:color="auto"/>
        <w:bottom w:val="none" w:sz="0" w:space="0" w:color="auto"/>
        <w:right w:val="none" w:sz="0" w:space="0" w:color="auto"/>
      </w:divBdr>
    </w:div>
    <w:div w:id="373626941">
      <w:bodyDiv w:val="1"/>
      <w:marLeft w:val="0"/>
      <w:marRight w:val="0"/>
      <w:marTop w:val="0"/>
      <w:marBottom w:val="0"/>
      <w:divBdr>
        <w:top w:val="none" w:sz="0" w:space="0" w:color="auto"/>
        <w:left w:val="none" w:sz="0" w:space="0" w:color="auto"/>
        <w:bottom w:val="none" w:sz="0" w:space="0" w:color="auto"/>
        <w:right w:val="none" w:sz="0" w:space="0" w:color="auto"/>
      </w:divBdr>
    </w:div>
    <w:div w:id="439691066">
      <w:bodyDiv w:val="1"/>
      <w:marLeft w:val="0"/>
      <w:marRight w:val="0"/>
      <w:marTop w:val="0"/>
      <w:marBottom w:val="0"/>
      <w:divBdr>
        <w:top w:val="none" w:sz="0" w:space="0" w:color="auto"/>
        <w:left w:val="none" w:sz="0" w:space="0" w:color="auto"/>
        <w:bottom w:val="none" w:sz="0" w:space="0" w:color="auto"/>
        <w:right w:val="none" w:sz="0" w:space="0" w:color="auto"/>
      </w:divBdr>
    </w:div>
    <w:div w:id="606929073">
      <w:bodyDiv w:val="1"/>
      <w:marLeft w:val="0"/>
      <w:marRight w:val="0"/>
      <w:marTop w:val="0"/>
      <w:marBottom w:val="0"/>
      <w:divBdr>
        <w:top w:val="none" w:sz="0" w:space="0" w:color="auto"/>
        <w:left w:val="none" w:sz="0" w:space="0" w:color="auto"/>
        <w:bottom w:val="none" w:sz="0" w:space="0" w:color="auto"/>
        <w:right w:val="none" w:sz="0" w:space="0" w:color="auto"/>
      </w:divBdr>
    </w:div>
    <w:div w:id="627276565">
      <w:bodyDiv w:val="1"/>
      <w:marLeft w:val="0"/>
      <w:marRight w:val="0"/>
      <w:marTop w:val="0"/>
      <w:marBottom w:val="0"/>
      <w:divBdr>
        <w:top w:val="none" w:sz="0" w:space="0" w:color="auto"/>
        <w:left w:val="none" w:sz="0" w:space="0" w:color="auto"/>
        <w:bottom w:val="none" w:sz="0" w:space="0" w:color="auto"/>
        <w:right w:val="none" w:sz="0" w:space="0" w:color="auto"/>
      </w:divBdr>
    </w:div>
    <w:div w:id="655453147">
      <w:bodyDiv w:val="1"/>
      <w:marLeft w:val="0"/>
      <w:marRight w:val="0"/>
      <w:marTop w:val="0"/>
      <w:marBottom w:val="0"/>
      <w:divBdr>
        <w:top w:val="none" w:sz="0" w:space="0" w:color="auto"/>
        <w:left w:val="none" w:sz="0" w:space="0" w:color="auto"/>
        <w:bottom w:val="none" w:sz="0" w:space="0" w:color="auto"/>
        <w:right w:val="none" w:sz="0" w:space="0" w:color="auto"/>
      </w:divBdr>
    </w:div>
    <w:div w:id="680359355">
      <w:bodyDiv w:val="1"/>
      <w:marLeft w:val="0"/>
      <w:marRight w:val="0"/>
      <w:marTop w:val="0"/>
      <w:marBottom w:val="0"/>
      <w:divBdr>
        <w:top w:val="none" w:sz="0" w:space="0" w:color="auto"/>
        <w:left w:val="none" w:sz="0" w:space="0" w:color="auto"/>
        <w:bottom w:val="none" w:sz="0" w:space="0" w:color="auto"/>
        <w:right w:val="none" w:sz="0" w:space="0" w:color="auto"/>
      </w:divBdr>
    </w:div>
    <w:div w:id="688601971">
      <w:bodyDiv w:val="1"/>
      <w:marLeft w:val="0"/>
      <w:marRight w:val="0"/>
      <w:marTop w:val="0"/>
      <w:marBottom w:val="0"/>
      <w:divBdr>
        <w:top w:val="none" w:sz="0" w:space="0" w:color="auto"/>
        <w:left w:val="none" w:sz="0" w:space="0" w:color="auto"/>
        <w:bottom w:val="none" w:sz="0" w:space="0" w:color="auto"/>
        <w:right w:val="none" w:sz="0" w:space="0" w:color="auto"/>
      </w:divBdr>
    </w:div>
    <w:div w:id="872227681">
      <w:bodyDiv w:val="1"/>
      <w:marLeft w:val="0"/>
      <w:marRight w:val="0"/>
      <w:marTop w:val="0"/>
      <w:marBottom w:val="0"/>
      <w:divBdr>
        <w:top w:val="none" w:sz="0" w:space="0" w:color="auto"/>
        <w:left w:val="none" w:sz="0" w:space="0" w:color="auto"/>
        <w:bottom w:val="none" w:sz="0" w:space="0" w:color="auto"/>
        <w:right w:val="none" w:sz="0" w:space="0" w:color="auto"/>
      </w:divBdr>
    </w:div>
    <w:div w:id="1007169826">
      <w:bodyDiv w:val="1"/>
      <w:marLeft w:val="0"/>
      <w:marRight w:val="0"/>
      <w:marTop w:val="0"/>
      <w:marBottom w:val="0"/>
      <w:divBdr>
        <w:top w:val="none" w:sz="0" w:space="0" w:color="auto"/>
        <w:left w:val="none" w:sz="0" w:space="0" w:color="auto"/>
        <w:bottom w:val="none" w:sz="0" w:space="0" w:color="auto"/>
        <w:right w:val="none" w:sz="0" w:space="0" w:color="auto"/>
      </w:divBdr>
    </w:div>
    <w:div w:id="1026759094">
      <w:bodyDiv w:val="1"/>
      <w:marLeft w:val="0"/>
      <w:marRight w:val="0"/>
      <w:marTop w:val="0"/>
      <w:marBottom w:val="0"/>
      <w:divBdr>
        <w:top w:val="none" w:sz="0" w:space="0" w:color="auto"/>
        <w:left w:val="none" w:sz="0" w:space="0" w:color="auto"/>
        <w:bottom w:val="none" w:sz="0" w:space="0" w:color="auto"/>
        <w:right w:val="none" w:sz="0" w:space="0" w:color="auto"/>
      </w:divBdr>
    </w:div>
    <w:div w:id="1081221412">
      <w:bodyDiv w:val="1"/>
      <w:marLeft w:val="0"/>
      <w:marRight w:val="0"/>
      <w:marTop w:val="0"/>
      <w:marBottom w:val="0"/>
      <w:divBdr>
        <w:top w:val="none" w:sz="0" w:space="0" w:color="auto"/>
        <w:left w:val="none" w:sz="0" w:space="0" w:color="auto"/>
        <w:bottom w:val="none" w:sz="0" w:space="0" w:color="auto"/>
        <w:right w:val="none" w:sz="0" w:space="0" w:color="auto"/>
      </w:divBdr>
    </w:div>
    <w:div w:id="1170094730">
      <w:bodyDiv w:val="1"/>
      <w:marLeft w:val="0"/>
      <w:marRight w:val="0"/>
      <w:marTop w:val="0"/>
      <w:marBottom w:val="0"/>
      <w:divBdr>
        <w:top w:val="none" w:sz="0" w:space="0" w:color="auto"/>
        <w:left w:val="none" w:sz="0" w:space="0" w:color="auto"/>
        <w:bottom w:val="none" w:sz="0" w:space="0" w:color="auto"/>
        <w:right w:val="none" w:sz="0" w:space="0" w:color="auto"/>
      </w:divBdr>
    </w:div>
    <w:div w:id="1186018985">
      <w:bodyDiv w:val="1"/>
      <w:marLeft w:val="0"/>
      <w:marRight w:val="0"/>
      <w:marTop w:val="0"/>
      <w:marBottom w:val="0"/>
      <w:divBdr>
        <w:top w:val="none" w:sz="0" w:space="0" w:color="auto"/>
        <w:left w:val="none" w:sz="0" w:space="0" w:color="auto"/>
        <w:bottom w:val="none" w:sz="0" w:space="0" w:color="auto"/>
        <w:right w:val="none" w:sz="0" w:space="0" w:color="auto"/>
      </w:divBdr>
    </w:div>
    <w:div w:id="1221525806">
      <w:bodyDiv w:val="1"/>
      <w:marLeft w:val="0"/>
      <w:marRight w:val="0"/>
      <w:marTop w:val="0"/>
      <w:marBottom w:val="0"/>
      <w:divBdr>
        <w:top w:val="none" w:sz="0" w:space="0" w:color="auto"/>
        <w:left w:val="none" w:sz="0" w:space="0" w:color="auto"/>
        <w:bottom w:val="none" w:sz="0" w:space="0" w:color="auto"/>
        <w:right w:val="none" w:sz="0" w:space="0" w:color="auto"/>
      </w:divBdr>
    </w:div>
    <w:div w:id="1236431685">
      <w:bodyDiv w:val="1"/>
      <w:marLeft w:val="0"/>
      <w:marRight w:val="0"/>
      <w:marTop w:val="0"/>
      <w:marBottom w:val="0"/>
      <w:divBdr>
        <w:top w:val="none" w:sz="0" w:space="0" w:color="auto"/>
        <w:left w:val="none" w:sz="0" w:space="0" w:color="auto"/>
        <w:bottom w:val="none" w:sz="0" w:space="0" w:color="auto"/>
        <w:right w:val="none" w:sz="0" w:space="0" w:color="auto"/>
      </w:divBdr>
    </w:div>
    <w:div w:id="1308363028">
      <w:bodyDiv w:val="1"/>
      <w:marLeft w:val="0"/>
      <w:marRight w:val="0"/>
      <w:marTop w:val="0"/>
      <w:marBottom w:val="0"/>
      <w:divBdr>
        <w:top w:val="none" w:sz="0" w:space="0" w:color="auto"/>
        <w:left w:val="none" w:sz="0" w:space="0" w:color="auto"/>
        <w:bottom w:val="none" w:sz="0" w:space="0" w:color="auto"/>
        <w:right w:val="none" w:sz="0" w:space="0" w:color="auto"/>
      </w:divBdr>
    </w:div>
    <w:div w:id="1379816986">
      <w:bodyDiv w:val="1"/>
      <w:marLeft w:val="0"/>
      <w:marRight w:val="0"/>
      <w:marTop w:val="0"/>
      <w:marBottom w:val="0"/>
      <w:divBdr>
        <w:top w:val="none" w:sz="0" w:space="0" w:color="auto"/>
        <w:left w:val="none" w:sz="0" w:space="0" w:color="auto"/>
        <w:bottom w:val="none" w:sz="0" w:space="0" w:color="auto"/>
        <w:right w:val="none" w:sz="0" w:space="0" w:color="auto"/>
      </w:divBdr>
    </w:div>
    <w:div w:id="1392539471">
      <w:bodyDiv w:val="1"/>
      <w:marLeft w:val="0"/>
      <w:marRight w:val="0"/>
      <w:marTop w:val="0"/>
      <w:marBottom w:val="0"/>
      <w:divBdr>
        <w:top w:val="none" w:sz="0" w:space="0" w:color="auto"/>
        <w:left w:val="none" w:sz="0" w:space="0" w:color="auto"/>
        <w:bottom w:val="none" w:sz="0" w:space="0" w:color="auto"/>
        <w:right w:val="none" w:sz="0" w:space="0" w:color="auto"/>
      </w:divBdr>
    </w:div>
    <w:div w:id="1405224135">
      <w:bodyDiv w:val="1"/>
      <w:marLeft w:val="0"/>
      <w:marRight w:val="0"/>
      <w:marTop w:val="0"/>
      <w:marBottom w:val="0"/>
      <w:divBdr>
        <w:top w:val="none" w:sz="0" w:space="0" w:color="auto"/>
        <w:left w:val="none" w:sz="0" w:space="0" w:color="auto"/>
        <w:bottom w:val="none" w:sz="0" w:space="0" w:color="auto"/>
        <w:right w:val="none" w:sz="0" w:space="0" w:color="auto"/>
      </w:divBdr>
    </w:div>
    <w:div w:id="1471556394">
      <w:bodyDiv w:val="1"/>
      <w:marLeft w:val="0"/>
      <w:marRight w:val="0"/>
      <w:marTop w:val="0"/>
      <w:marBottom w:val="0"/>
      <w:divBdr>
        <w:top w:val="none" w:sz="0" w:space="0" w:color="auto"/>
        <w:left w:val="none" w:sz="0" w:space="0" w:color="auto"/>
        <w:bottom w:val="none" w:sz="0" w:space="0" w:color="auto"/>
        <w:right w:val="none" w:sz="0" w:space="0" w:color="auto"/>
      </w:divBdr>
    </w:div>
    <w:div w:id="1547256531">
      <w:bodyDiv w:val="1"/>
      <w:marLeft w:val="0"/>
      <w:marRight w:val="0"/>
      <w:marTop w:val="0"/>
      <w:marBottom w:val="0"/>
      <w:divBdr>
        <w:top w:val="none" w:sz="0" w:space="0" w:color="auto"/>
        <w:left w:val="none" w:sz="0" w:space="0" w:color="auto"/>
        <w:bottom w:val="none" w:sz="0" w:space="0" w:color="auto"/>
        <w:right w:val="none" w:sz="0" w:space="0" w:color="auto"/>
      </w:divBdr>
    </w:div>
    <w:div w:id="1566528197">
      <w:bodyDiv w:val="1"/>
      <w:marLeft w:val="0"/>
      <w:marRight w:val="0"/>
      <w:marTop w:val="0"/>
      <w:marBottom w:val="0"/>
      <w:divBdr>
        <w:top w:val="none" w:sz="0" w:space="0" w:color="auto"/>
        <w:left w:val="none" w:sz="0" w:space="0" w:color="auto"/>
        <w:bottom w:val="none" w:sz="0" w:space="0" w:color="auto"/>
        <w:right w:val="none" w:sz="0" w:space="0" w:color="auto"/>
      </w:divBdr>
    </w:div>
    <w:div w:id="1569222940">
      <w:bodyDiv w:val="1"/>
      <w:marLeft w:val="0"/>
      <w:marRight w:val="0"/>
      <w:marTop w:val="0"/>
      <w:marBottom w:val="0"/>
      <w:divBdr>
        <w:top w:val="none" w:sz="0" w:space="0" w:color="auto"/>
        <w:left w:val="none" w:sz="0" w:space="0" w:color="auto"/>
        <w:bottom w:val="none" w:sz="0" w:space="0" w:color="auto"/>
        <w:right w:val="none" w:sz="0" w:space="0" w:color="auto"/>
      </w:divBdr>
    </w:div>
    <w:div w:id="1575578622">
      <w:bodyDiv w:val="1"/>
      <w:marLeft w:val="0"/>
      <w:marRight w:val="0"/>
      <w:marTop w:val="0"/>
      <w:marBottom w:val="0"/>
      <w:divBdr>
        <w:top w:val="none" w:sz="0" w:space="0" w:color="auto"/>
        <w:left w:val="none" w:sz="0" w:space="0" w:color="auto"/>
        <w:bottom w:val="none" w:sz="0" w:space="0" w:color="auto"/>
        <w:right w:val="none" w:sz="0" w:space="0" w:color="auto"/>
      </w:divBdr>
    </w:div>
    <w:div w:id="1726367839">
      <w:bodyDiv w:val="1"/>
      <w:marLeft w:val="0"/>
      <w:marRight w:val="0"/>
      <w:marTop w:val="0"/>
      <w:marBottom w:val="0"/>
      <w:divBdr>
        <w:top w:val="none" w:sz="0" w:space="0" w:color="auto"/>
        <w:left w:val="none" w:sz="0" w:space="0" w:color="auto"/>
        <w:bottom w:val="none" w:sz="0" w:space="0" w:color="auto"/>
        <w:right w:val="none" w:sz="0" w:space="0" w:color="auto"/>
      </w:divBdr>
    </w:div>
    <w:div w:id="1735158126">
      <w:bodyDiv w:val="1"/>
      <w:marLeft w:val="0"/>
      <w:marRight w:val="0"/>
      <w:marTop w:val="0"/>
      <w:marBottom w:val="0"/>
      <w:divBdr>
        <w:top w:val="none" w:sz="0" w:space="0" w:color="auto"/>
        <w:left w:val="none" w:sz="0" w:space="0" w:color="auto"/>
        <w:bottom w:val="none" w:sz="0" w:space="0" w:color="auto"/>
        <w:right w:val="none" w:sz="0" w:space="0" w:color="auto"/>
      </w:divBdr>
    </w:div>
    <w:div w:id="1782258367">
      <w:bodyDiv w:val="1"/>
      <w:marLeft w:val="0"/>
      <w:marRight w:val="0"/>
      <w:marTop w:val="0"/>
      <w:marBottom w:val="0"/>
      <w:divBdr>
        <w:top w:val="none" w:sz="0" w:space="0" w:color="auto"/>
        <w:left w:val="none" w:sz="0" w:space="0" w:color="auto"/>
        <w:bottom w:val="none" w:sz="0" w:space="0" w:color="auto"/>
        <w:right w:val="none" w:sz="0" w:space="0" w:color="auto"/>
      </w:divBdr>
    </w:div>
    <w:div w:id="1871719798">
      <w:bodyDiv w:val="1"/>
      <w:marLeft w:val="0"/>
      <w:marRight w:val="0"/>
      <w:marTop w:val="0"/>
      <w:marBottom w:val="0"/>
      <w:divBdr>
        <w:top w:val="none" w:sz="0" w:space="0" w:color="auto"/>
        <w:left w:val="none" w:sz="0" w:space="0" w:color="auto"/>
        <w:bottom w:val="none" w:sz="0" w:space="0" w:color="auto"/>
        <w:right w:val="none" w:sz="0" w:space="0" w:color="auto"/>
      </w:divBdr>
    </w:div>
    <w:div w:id="1932002233">
      <w:bodyDiv w:val="1"/>
      <w:marLeft w:val="0"/>
      <w:marRight w:val="0"/>
      <w:marTop w:val="0"/>
      <w:marBottom w:val="0"/>
      <w:divBdr>
        <w:top w:val="none" w:sz="0" w:space="0" w:color="auto"/>
        <w:left w:val="none" w:sz="0" w:space="0" w:color="auto"/>
        <w:bottom w:val="none" w:sz="0" w:space="0" w:color="auto"/>
        <w:right w:val="none" w:sz="0" w:space="0" w:color="auto"/>
      </w:divBdr>
    </w:div>
    <w:div w:id="2025131818">
      <w:bodyDiv w:val="1"/>
      <w:marLeft w:val="0"/>
      <w:marRight w:val="0"/>
      <w:marTop w:val="0"/>
      <w:marBottom w:val="0"/>
      <w:divBdr>
        <w:top w:val="none" w:sz="0" w:space="0" w:color="auto"/>
        <w:left w:val="none" w:sz="0" w:space="0" w:color="auto"/>
        <w:bottom w:val="none" w:sz="0" w:space="0" w:color="auto"/>
        <w:right w:val="none" w:sz="0" w:space="0" w:color="auto"/>
      </w:divBdr>
    </w:div>
    <w:div w:id="2037926684">
      <w:bodyDiv w:val="1"/>
      <w:marLeft w:val="0"/>
      <w:marRight w:val="0"/>
      <w:marTop w:val="0"/>
      <w:marBottom w:val="0"/>
      <w:divBdr>
        <w:top w:val="none" w:sz="0" w:space="0" w:color="auto"/>
        <w:left w:val="none" w:sz="0" w:space="0" w:color="auto"/>
        <w:bottom w:val="none" w:sz="0" w:space="0" w:color="auto"/>
        <w:right w:val="none" w:sz="0" w:space="0" w:color="auto"/>
      </w:divBdr>
    </w:div>
    <w:div w:id="2040468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LRF\Active\CIP%20RSAW\CIP-003-7\Order%20843%20Response\RSAW2018R4.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52B7665467D5C459C5BD9BD6364D7BF" ma:contentTypeVersion="31" ma:contentTypeDescription="Create a new document." ma:contentTypeScope="" ma:versionID="04a15024c9ab17769b4cf2cefd5b42fe">
  <xsd:schema xmlns:xsd="http://www.w3.org/2001/XMLSchema" xmlns:xs="http://www.w3.org/2001/XMLSchema" xmlns:p="http://schemas.microsoft.com/office/2006/metadata/properties" xmlns:ns2="078344ff-8d50-4bff-90aa-a5f449462ba4" xmlns:ns3="d255dc3e-053e-4b62-8283-68abfc61cdbb" targetNamespace="http://schemas.microsoft.com/office/2006/metadata/properties" ma:root="true" ma:fieldsID="18503c6e2f82cb47a52eb9b8c662f2ab" ns2:_="" ns3:_="">
    <xsd:import namespace="078344ff-8d50-4bff-90aa-a5f449462ba4"/>
    <xsd:import namespace="d255dc3e-053e-4b62-8283-68abfc61cdbb"/>
    <xsd:element name="properties">
      <xsd:complexType>
        <xsd:sequence>
          <xsd:element name="documentManagement">
            <xsd:complexType>
              <xsd:all>
                <xsd:element ref="ns2:Number"/>
                <xsd:element ref="ns2:Date" minOccurs="0"/>
                <xsd:element ref="ns2:Header"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8344ff-8d50-4bff-90aa-a5f449462ba4" elementFormDefault="qualified">
    <xsd:import namespace="http://schemas.microsoft.com/office/2006/documentManagement/types"/>
    <xsd:import namespace="http://schemas.microsoft.com/office/infopath/2007/PartnerControls"/>
    <xsd:element name="Number" ma:index="4" ma:displayName="Number" ma:internalName="Number" ma:readOnly="false">
      <xsd:simpleType>
        <xsd:restriction base="dms:Text">
          <xsd:maxLength value="255"/>
        </xsd:restriction>
      </xsd:simpleType>
    </xsd:element>
    <xsd:element name="Date" ma:index="5" nillable="true" ma:displayName="Date" ma:format="DateOnly" ma:internalName="Date" ma:readOnly="false">
      <xsd:simpleType>
        <xsd:restriction base="dms:DateTime"/>
      </xsd:simpleType>
    </xsd:element>
    <xsd:element name="Header" ma:index="6" nillable="true" ma:displayName="Header" ma:default="Current RSAWs for Use" ma:format="Dropdown" ma:internalName="Header" ma:readOnly="false">
      <xsd:simpleType>
        <xsd:restriction base="dms:Choice">
          <xsd:enumeration value="Current RSAWs for Use"/>
          <xsd:enumeration value="Draft RSAWs for Industry Review"/>
          <xsd:enumeration value="Draft RSAWs for Comment"/>
          <xsd:enumeration value="Webinar Slides"/>
          <xsd:enumeration value="Resource Documents"/>
          <xsd:enumeration value="Industry Feedback"/>
          <xsd:enumeration value="Archived RSAWs"/>
        </xsd:restriction>
      </xsd:simpleType>
    </xsd:element>
  </xsd:schema>
  <xsd:schema xmlns:xsd="http://www.w3.org/2001/XMLSchema" xmlns:xs="http://www.w3.org/2001/XMLSchema" xmlns:dms="http://schemas.microsoft.com/office/2006/documentManagement/types" xmlns:pc="http://schemas.microsoft.com/office/infopath/2007/PartnerControls" targetNamespace="d255dc3e-053e-4b62-8283-68abfc61cdbb" elementFormDefault="qualified">
    <xsd:import namespace="http://schemas.microsoft.com/office/2006/documentManagement/types"/>
    <xsd:import namespace="http://schemas.microsoft.com/office/infopath/2007/PartnerControls"/>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Number xmlns="078344ff-8d50-4bff-90aa-a5f449462ba4">CIP-003-7</Number>
    <Header xmlns="078344ff-8d50-4bff-90aa-a5f449462ba4">Current RSAWs for Use</Header>
    <Date xmlns="078344ff-8d50-4bff-90aa-a5f449462ba4">2019-06-06T04:00:00+00:00</Date>
  </documentManagement>
</p:properties>
</file>

<file path=customXml/item3.xml><?xml version="1.0" encoding="utf-8"?>
<tns:customPropertyEditors xmlns:tns="http://schemas.microsoft.com/office/2006/customDocumentInformationPanel">
  <tns:showOnOpen>false</tns:showOnOpen>
  <tns:defaultPropertyEditorNamespace>Standard properties</tns:defaultPropertyEditorNamespace>
</tns:customPropertyEditors>
</file>

<file path=customXml/item4.xml><?xml version="1.0" encoding="utf-8"?>
<?mso-contentType ?>
<FormTemplates xmlns="http://schemas.microsoft.com/sharepoint/v3/contenttype/form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96D2ACF-61F9-410F-B686-C332E12BC9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8344ff-8d50-4bff-90aa-a5f449462ba4"/>
    <ds:schemaRef ds:uri="d255dc3e-053e-4b62-8283-68abfc61cd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1820139-384A-4B35-AD98-282D4732A97E}">
  <ds:schemaRefs>
    <ds:schemaRef ds:uri="http://schemas.openxmlformats.org/package/2006/metadata/core-properties"/>
    <ds:schemaRef ds:uri="http://purl.org/dc/elements/1.1/"/>
    <ds:schemaRef ds:uri="078344ff-8d50-4bff-90aa-a5f449462ba4"/>
    <ds:schemaRef ds:uri="http://schemas.microsoft.com/office/2006/documentManagement/types"/>
    <ds:schemaRef ds:uri="http://schemas.microsoft.com/office/2006/metadata/properties"/>
    <ds:schemaRef ds:uri="http://schemas.microsoft.com/office/infopath/2007/PartnerControls"/>
    <ds:schemaRef ds:uri="http://purl.org/dc/terms/"/>
    <ds:schemaRef ds:uri="d255dc3e-053e-4b62-8283-68abfc61cdbb"/>
    <ds:schemaRef ds:uri="http://www.w3.org/XML/1998/namespace"/>
    <ds:schemaRef ds:uri="http://purl.org/dc/dcmitype/"/>
  </ds:schemaRefs>
</ds:datastoreItem>
</file>

<file path=customXml/itemProps3.xml><?xml version="1.0" encoding="utf-8"?>
<ds:datastoreItem xmlns:ds="http://schemas.openxmlformats.org/officeDocument/2006/customXml" ds:itemID="{270581A9-678F-4173-8EC3-E347BAA111CF}">
  <ds:schemaRefs>
    <ds:schemaRef ds:uri="http://schemas.microsoft.com/office/2006/customDocumentInformationPanel"/>
  </ds:schemaRefs>
</ds:datastoreItem>
</file>

<file path=customXml/itemProps4.xml><?xml version="1.0" encoding="utf-8"?>
<ds:datastoreItem xmlns:ds="http://schemas.openxmlformats.org/officeDocument/2006/customXml" ds:itemID="{EB7ACAFE-411A-46D5-BE92-EE38E28D644B}">
  <ds:schemaRefs>
    <ds:schemaRef ds:uri="http://schemas.microsoft.com/sharepoint/v3/contenttype/forms"/>
  </ds:schemaRefs>
</ds:datastoreItem>
</file>

<file path=customXml/itemProps5.xml><?xml version="1.0" encoding="utf-8"?>
<ds:datastoreItem xmlns:ds="http://schemas.openxmlformats.org/officeDocument/2006/customXml" ds:itemID="{53473E66-6126-4BA9-A026-157635680C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RSAW2018R4.0</Template>
  <TotalTime>0</TotalTime>
  <Pages>33</Pages>
  <Words>6004</Words>
  <Characters>34223</Characters>
  <Application>Microsoft Office Word</Application>
  <DocSecurity>4</DocSecurity>
  <Lines>285</Lines>
  <Paragraphs>80</Paragraphs>
  <ScaleCrop>false</ScaleCrop>
  <HeadingPairs>
    <vt:vector size="2" baseType="variant">
      <vt:variant>
        <vt:lpstr>Title</vt:lpstr>
      </vt:variant>
      <vt:variant>
        <vt:i4>1</vt:i4>
      </vt:variant>
    </vt:vector>
  </HeadingPairs>
  <TitlesOfParts>
    <vt:vector size="1" baseType="lpstr">
      <vt:lpstr>Cyber Security — Security Management Controls</vt:lpstr>
    </vt:vector>
  </TitlesOfParts>
  <LinksUpToDate>false</LinksUpToDate>
  <CharactersWithSpaces>40147</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Cyber Security — Security Management Controls</dc:title>
  <dc:creator/>
  <cp:lastModifiedBy/>
  <cp:revision>1</cp:revision>
  <dcterms:created xsi:type="dcterms:W3CDTF">2020-03-11T15:20:00Z</dcterms:created>
  <dcterms:modified xsi:type="dcterms:W3CDTF">2020-03-11T15:20:00Z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0x010100D52B7665467D5C459C5BD9BD6364D7BF</vt:lpwstr>
  </property>
</Properties>
</file>